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1A326" w14:textId="77777777" w:rsidR="00D60B33" w:rsidRPr="005B124F" w:rsidRDefault="00D60B33" w:rsidP="00D60B33">
      <w:pPr>
        <w:rPr>
          <w:rFonts w:ascii="宋体" w:hAnsi="宋体" w:cs="宋体"/>
          <w:b/>
          <w:spacing w:val="-2"/>
          <w:sz w:val="24"/>
        </w:rPr>
      </w:pPr>
      <w:r w:rsidRPr="005B124F">
        <w:rPr>
          <w:rFonts w:ascii="宋体" w:hAnsi="宋体" w:cs="宋体" w:hint="eastAsia"/>
          <w:b/>
          <w:spacing w:val="-2"/>
          <w:sz w:val="32"/>
        </w:rPr>
        <w:t>附件 7</w:t>
      </w:r>
    </w:p>
    <w:p w14:paraId="6FACECD3" w14:textId="77777777" w:rsidR="00D60B33" w:rsidRPr="005B124F" w:rsidRDefault="00D60B33" w:rsidP="00D60B33">
      <w:pPr>
        <w:rPr>
          <w:rFonts w:ascii="宋体" w:hAnsi="宋体" w:cs="宋体"/>
          <w:b/>
          <w:spacing w:val="-2"/>
          <w:sz w:val="24"/>
        </w:rPr>
      </w:pPr>
      <w:r w:rsidRPr="005B124F">
        <w:rPr>
          <w:rFonts w:ascii="宋体" w:hAnsi="宋体" w:cs="宋体" w:hint="eastAsia"/>
          <w:b/>
          <w:spacing w:val="-2"/>
          <w:sz w:val="24"/>
        </w:rPr>
        <w:br w:type="column"/>
      </w:r>
    </w:p>
    <w:p w14:paraId="58065CF4" w14:textId="77777777" w:rsidR="00D60B33" w:rsidRPr="005B124F" w:rsidRDefault="00D60B33" w:rsidP="00D60B33">
      <w:pPr>
        <w:pStyle w:val="110"/>
        <w:kinsoku w:val="0"/>
        <w:overflowPunct w:val="0"/>
        <w:spacing w:line="240" w:lineRule="auto"/>
        <w:ind w:left="87" w:right="1186"/>
        <w:outlineLvl w:val="9"/>
      </w:pPr>
    </w:p>
    <w:p w14:paraId="0728D1B0" w14:textId="77777777" w:rsidR="00D60B33" w:rsidRPr="005B124F" w:rsidRDefault="00D60B33" w:rsidP="00D60B33">
      <w:pPr>
        <w:pStyle w:val="a7"/>
        <w:kinsoku w:val="0"/>
        <w:overflowPunct w:val="0"/>
        <w:rPr>
          <w:rFonts w:ascii="方正小标宋_GBK" w:eastAsia="方正小标宋_GBK" w:cs="方正小标宋_GBK"/>
          <w:sz w:val="52"/>
          <w:szCs w:val="52"/>
        </w:rPr>
      </w:pPr>
    </w:p>
    <w:p w14:paraId="440106A2" w14:textId="77777777" w:rsidR="00D60B33" w:rsidRPr="005B124F" w:rsidRDefault="00D60B33" w:rsidP="00D60B33">
      <w:pPr>
        <w:pStyle w:val="a7"/>
        <w:kinsoku w:val="0"/>
        <w:overflowPunct w:val="0"/>
        <w:rPr>
          <w:rFonts w:ascii="方正小标宋_GBK" w:eastAsia="方正小标宋_GBK" w:cs="方正小标宋_GBK"/>
          <w:sz w:val="52"/>
          <w:szCs w:val="52"/>
        </w:rPr>
      </w:pPr>
    </w:p>
    <w:p w14:paraId="76684971" w14:textId="77777777" w:rsidR="00D60B33" w:rsidRPr="005B124F" w:rsidRDefault="00D60B33" w:rsidP="00D60B33">
      <w:pPr>
        <w:pStyle w:val="a7"/>
        <w:kinsoku w:val="0"/>
        <w:overflowPunct w:val="0"/>
        <w:spacing w:before="15"/>
        <w:rPr>
          <w:rFonts w:ascii="方正小标宋_GBK" w:eastAsia="方正小标宋_GBK" w:cs="方正小标宋_GBK"/>
          <w:sz w:val="36"/>
          <w:szCs w:val="36"/>
        </w:rPr>
      </w:pPr>
    </w:p>
    <w:p w14:paraId="19D67707" w14:textId="77777777" w:rsidR="00D60B33" w:rsidRPr="005B124F" w:rsidRDefault="00D60B33" w:rsidP="00D60B33">
      <w:pPr>
        <w:pStyle w:val="a7"/>
        <w:kinsoku w:val="0"/>
        <w:overflowPunct w:val="0"/>
        <w:spacing w:before="1"/>
        <w:ind w:left="89" w:right="1186"/>
        <w:jc w:val="center"/>
        <w:rPr>
          <w:rFonts w:ascii="方正小标宋_GBK" w:eastAsia="方正小标宋_GBK" w:cs="方正小标宋_GBK"/>
          <w:sz w:val="44"/>
          <w:szCs w:val="44"/>
        </w:rPr>
      </w:pPr>
      <w:r w:rsidRPr="005B124F">
        <w:rPr>
          <w:rFonts w:ascii="方正小标宋_GBK" w:eastAsia="方正小标宋_GBK" w:cs="方正小标宋_GBK" w:hint="eastAsia"/>
          <w:sz w:val="44"/>
          <w:szCs w:val="44"/>
        </w:rPr>
        <w:t>宿州市2</w:t>
      </w:r>
      <w:r w:rsidRPr="005B124F">
        <w:rPr>
          <w:rFonts w:ascii="方正小标宋_GBK" w:eastAsia="方正小标宋_GBK" w:cs="方正小标宋_GBK"/>
          <w:sz w:val="44"/>
          <w:szCs w:val="44"/>
        </w:rPr>
        <w:t>022年度城市地价动态监测</w:t>
      </w:r>
      <w:r w:rsidRPr="005B124F">
        <w:rPr>
          <w:rFonts w:ascii="方正小标宋_GBK" w:eastAsia="方正小标宋_GBK" w:cs="方正小标宋_GBK" w:hint="eastAsia"/>
          <w:sz w:val="44"/>
          <w:szCs w:val="44"/>
        </w:rPr>
        <w:t>项目支出绩效评价报告</w:t>
      </w:r>
    </w:p>
    <w:p w14:paraId="53A10E80" w14:textId="77777777" w:rsidR="00D60B33" w:rsidRPr="005B124F" w:rsidRDefault="00D60B33" w:rsidP="00D60B33">
      <w:pPr>
        <w:pStyle w:val="a7"/>
        <w:kinsoku w:val="0"/>
        <w:overflowPunct w:val="0"/>
        <w:rPr>
          <w:rFonts w:ascii="方正小标宋_GBK" w:eastAsia="方正小标宋_GBK" w:cs="方正小标宋_GBK"/>
          <w:sz w:val="52"/>
          <w:szCs w:val="52"/>
        </w:rPr>
      </w:pPr>
    </w:p>
    <w:p w14:paraId="64B61EDD" w14:textId="77777777" w:rsidR="00D60B33" w:rsidRPr="005B124F" w:rsidRDefault="00D60B33" w:rsidP="00D60B33">
      <w:pPr>
        <w:pStyle w:val="a7"/>
        <w:kinsoku w:val="0"/>
        <w:overflowPunct w:val="0"/>
        <w:rPr>
          <w:rFonts w:ascii="方正小标宋_GBK" w:eastAsia="方正小标宋_GBK" w:cs="方正小标宋_GBK"/>
          <w:sz w:val="52"/>
          <w:szCs w:val="52"/>
        </w:rPr>
      </w:pPr>
    </w:p>
    <w:p w14:paraId="39CAE05F" w14:textId="77777777" w:rsidR="00D60B33" w:rsidRPr="005B124F" w:rsidRDefault="00D60B33" w:rsidP="00D60B33">
      <w:pPr>
        <w:pStyle w:val="a7"/>
        <w:kinsoku w:val="0"/>
        <w:overflowPunct w:val="0"/>
        <w:rPr>
          <w:rFonts w:ascii="方正小标宋_GBK" w:eastAsia="方正小标宋_GBK" w:cs="方正小标宋_GBK"/>
          <w:sz w:val="52"/>
          <w:szCs w:val="52"/>
        </w:rPr>
      </w:pPr>
    </w:p>
    <w:p w14:paraId="370E7F6B" w14:textId="77777777" w:rsidR="00D60B33" w:rsidRPr="005B124F" w:rsidRDefault="00D60B33" w:rsidP="00D60B33">
      <w:pPr>
        <w:pStyle w:val="a7"/>
        <w:kinsoku w:val="0"/>
        <w:overflowPunct w:val="0"/>
        <w:rPr>
          <w:rFonts w:ascii="方正小标宋_GBK" w:eastAsia="方正小标宋_GBK" w:cs="方正小标宋_GBK"/>
          <w:sz w:val="52"/>
          <w:szCs w:val="52"/>
        </w:rPr>
      </w:pPr>
    </w:p>
    <w:p w14:paraId="423AFCB8" w14:textId="77777777" w:rsidR="00D60B33" w:rsidRPr="005B124F" w:rsidRDefault="00D60B33" w:rsidP="00D60B33">
      <w:pPr>
        <w:pStyle w:val="a7"/>
        <w:kinsoku w:val="0"/>
        <w:overflowPunct w:val="0"/>
        <w:rPr>
          <w:rFonts w:ascii="方正小标宋_GBK" w:eastAsia="方正小标宋_GBK" w:cs="方正小标宋_GBK"/>
          <w:sz w:val="52"/>
          <w:szCs w:val="52"/>
        </w:rPr>
      </w:pPr>
    </w:p>
    <w:p w14:paraId="6BFDF84E" w14:textId="77777777" w:rsidR="00D60B33" w:rsidRPr="005B124F" w:rsidRDefault="00D60B33" w:rsidP="00D60B33">
      <w:pPr>
        <w:pStyle w:val="a7"/>
        <w:kinsoku w:val="0"/>
        <w:overflowPunct w:val="0"/>
        <w:spacing w:before="7"/>
        <w:rPr>
          <w:rFonts w:ascii="方正小标宋_GBK" w:eastAsia="方正小标宋_GBK" w:cs="方正小标宋_GBK"/>
          <w:sz w:val="76"/>
          <w:szCs w:val="76"/>
        </w:rPr>
      </w:pPr>
    </w:p>
    <w:p w14:paraId="092BC3E5" w14:textId="77777777" w:rsidR="00D60B33" w:rsidRPr="005B124F" w:rsidRDefault="00D60B33" w:rsidP="00D60B33">
      <w:pPr>
        <w:pStyle w:val="a7"/>
        <w:kinsoku w:val="0"/>
        <w:overflowPunct w:val="0"/>
        <w:spacing w:before="1"/>
        <w:ind w:left="89" w:right="1183"/>
        <w:jc w:val="center"/>
        <w:rPr>
          <w:rFonts w:ascii="楷体" w:eastAsia="楷体" w:cs="楷体"/>
        </w:rPr>
      </w:pPr>
    </w:p>
    <w:p w14:paraId="6F06EFE5" w14:textId="77777777" w:rsidR="00D60B33" w:rsidRPr="005B124F" w:rsidRDefault="00D60B33" w:rsidP="00D60B33">
      <w:pPr>
        <w:pStyle w:val="a7"/>
        <w:kinsoku w:val="0"/>
        <w:overflowPunct w:val="0"/>
        <w:spacing w:before="1"/>
        <w:ind w:left="89" w:right="1183"/>
        <w:jc w:val="center"/>
        <w:rPr>
          <w:rFonts w:ascii="楷体" w:eastAsia="楷体" w:cs="楷体"/>
        </w:rPr>
      </w:pPr>
    </w:p>
    <w:p w14:paraId="782E1DDF" w14:textId="77777777" w:rsidR="00D60B33" w:rsidRPr="005B124F" w:rsidRDefault="00D60B33" w:rsidP="00D60B33">
      <w:pPr>
        <w:pStyle w:val="a7"/>
        <w:kinsoku w:val="0"/>
        <w:overflowPunct w:val="0"/>
        <w:spacing w:before="1"/>
        <w:ind w:left="89" w:right="1183"/>
        <w:jc w:val="center"/>
        <w:rPr>
          <w:rFonts w:ascii="楷体" w:eastAsia="楷体" w:cs="楷体"/>
        </w:rPr>
      </w:pPr>
    </w:p>
    <w:p w14:paraId="1C3CF39E" w14:textId="77777777" w:rsidR="00D60B33" w:rsidRPr="005B124F" w:rsidRDefault="00D60B33" w:rsidP="00D60B33">
      <w:pPr>
        <w:pStyle w:val="a7"/>
        <w:kinsoku w:val="0"/>
        <w:overflowPunct w:val="0"/>
        <w:spacing w:before="1"/>
        <w:ind w:left="89" w:right="1183"/>
        <w:jc w:val="center"/>
        <w:rPr>
          <w:rFonts w:ascii="楷体" w:eastAsia="楷体" w:hAnsi="Arial" w:cs="楷体"/>
        </w:rPr>
      </w:pPr>
      <w:r w:rsidRPr="005B124F">
        <w:rPr>
          <w:rFonts w:ascii="楷体" w:eastAsia="楷体" w:cs="楷体"/>
        </w:rPr>
        <w:t>20</w:t>
      </w:r>
      <w:r w:rsidRPr="005B124F">
        <w:rPr>
          <w:rFonts w:ascii="Arial" w:eastAsia="楷体" w:hAnsi="Arial" w:cs="Arial"/>
        </w:rPr>
        <w:t>23</w:t>
      </w:r>
      <w:r w:rsidRPr="005B124F">
        <w:rPr>
          <w:rFonts w:ascii="楷体" w:eastAsia="楷体" w:hAnsi="Arial" w:cs="楷体" w:hint="eastAsia"/>
        </w:rPr>
        <w:t>年</w:t>
      </w:r>
      <w:r w:rsidRPr="005B124F">
        <w:rPr>
          <w:rFonts w:ascii="Arial" w:eastAsia="楷体" w:hAnsi="Arial" w:cs="Arial" w:hint="eastAsia"/>
        </w:rPr>
        <w:t>6</w:t>
      </w:r>
      <w:r w:rsidRPr="005B124F">
        <w:rPr>
          <w:rFonts w:ascii="楷体" w:eastAsia="楷体" w:hAnsi="Arial" w:cs="楷体" w:hint="eastAsia"/>
        </w:rPr>
        <w:t>月</w:t>
      </w:r>
    </w:p>
    <w:p w14:paraId="695AB4C2" w14:textId="77777777" w:rsidR="00D60B33" w:rsidRPr="005B124F" w:rsidRDefault="00D60B33" w:rsidP="00D60B33">
      <w:pPr>
        <w:pStyle w:val="a7"/>
        <w:kinsoku w:val="0"/>
        <w:overflowPunct w:val="0"/>
        <w:spacing w:before="1"/>
        <w:ind w:left="89" w:right="1183"/>
        <w:jc w:val="center"/>
        <w:rPr>
          <w:rFonts w:ascii="楷体" w:eastAsia="楷体" w:hAnsi="Arial" w:cs="楷体"/>
        </w:rPr>
        <w:sectPr w:rsidR="00D60B33" w:rsidRPr="005B124F">
          <w:headerReference w:type="default" r:id="rId7"/>
          <w:footerReference w:type="default" r:id="rId8"/>
          <w:pgSz w:w="11910" w:h="16840"/>
          <w:pgMar w:top="1580" w:right="1420" w:bottom="1740" w:left="1480" w:header="720" w:footer="720" w:gutter="0"/>
          <w:cols w:num="2" w:space="68" w:equalWidth="0">
            <w:col w:w="1026" w:space="68"/>
            <w:col w:w="7916"/>
          </w:cols>
        </w:sectPr>
      </w:pPr>
    </w:p>
    <w:p w14:paraId="57D577CD" w14:textId="77777777" w:rsidR="00D60B33" w:rsidRPr="005B124F" w:rsidRDefault="00D60B33" w:rsidP="00D60B33">
      <w:pPr>
        <w:pStyle w:val="110"/>
        <w:tabs>
          <w:tab w:val="left" w:pos="880"/>
        </w:tabs>
        <w:kinsoku w:val="0"/>
        <w:overflowPunct w:val="0"/>
        <w:ind w:right="2"/>
        <w:outlineLvl w:val="9"/>
      </w:pPr>
      <w:r w:rsidRPr="005B124F">
        <w:rPr>
          <w:rFonts w:hint="eastAsia"/>
        </w:rPr>
        <w:lastRenderedPageBreak/>
        <w:t>目</w:t>
      </w:r>
      <w:r w:rsidRPr="005B124F">
        <w:tab/>
      </w:r>
      <w:r w:rsidRPr="005B124F">
        <w:rPr>
          <w:rFonts w:hint="eastAsia"/>
        </w:rPr>
        <w:t>录</w:t>
      </w:r>
    </w:p>
    <w:sdt>
      <w:sdtPr>
        <w:rPr>
          <w:rFonts w:ascii="Calibri" w:eastAsia="宋体" w:hAnsi="Calibri" w:cs="Times New Roman"/>
          <w:color w:val="auto"/>
          <w:kern w:val="2"/>
          <w:sz w:val="21"/>
          <w:szCs w:val="24"/>
          <w:lang w:val="zh-CN"/>
        </w:rPr>
        <w:id w:val="880751313"/>
        <w:docPartObj>
          <w:docPartGallery w:val="Table of Contents"/>
          <w:docPartUnique/>
        </w:docPartObj>
      </w:sdtPr>
      <w:sdtEndPr>
        <w:rPr>
          <w:b/>
          <w:bCs/>
          <w:szCs w:val="21"/>
        </w:rPr>
      </w:sdtEndPr>
      <w:sdtContent>
        <w:p w14:paraId="3361E0F2" w14:textId="77777777" w:rsidR="00687FF0" w:rsidRPr="005B124F" w:rsidRDefault="00687FF0">
          <w:pPr>
            <w:pStyle w:val="TOC"/>
          </w:pPr>
        </w:p>
        <w:p w14:paraId="4CFF65DA" w14:textId="77777777" w:rsidR="00687FF0" w:rsidRPr="005B124F" w:rsidRDefault="00687FF0" w:rsidP="00687FF0">
          <w:pPr>
            <w:pStyle w:val="TOC1"/>
            <w:tabs>
              <w:tab w:val="right" w:leader="dot" w:pos="9000"/>
            </w:tabs>
            <w:spacing w:line="360" w:lineRule="exact"/>
            <w:rPr>
              <w:rFonts w:ascii="仿宋_GB2312" w:eastAsia="仿宋_GB2312"/>
              <w:noProof/>
              <w:szCs w:val="21"/>
            </w:rPr>
          </w:pPr>
          <w:r w:rsidRPr="005B124F">
            <w:rPr>
              <w:szCs w:val="21"/>
            </w:rPr>
            <w:fldChar w:fldCharType="begin"/>
          </w:r>
          <w:r w:rsidRPr="005B124F">
            <w:rPr>
              <w:szCs w:val="21"/>
            </w:rPr>
            <w:instrText xml:space="preserve"> TOC \o "1-3" \h \z \u </w:instrText>
          </w:r>
          <w:r w:rsidRPr="005B124F">
            <w:rPr>
              <w:szCs w:val="21"/>
            </w:rPr>
            <w:fldChar w:fldCharType="separate"/>
          </w:r>
          <w:hyperlink w:anchor="_Toc136869248" w:history="1">
            <w:r w:rsidRPr="005B124F">
              <w:rPr>
                <w:rStyle w:val="aa"/>
                <w:rFonts w:ascii="仿宋_GB2312" w:eastAsia="仿宋_GB2312" w:cs="黑体" w:hint="eastAsia"/>
                <w:noProof/>
                <w:szCs w:val="21"/>
              </w:rPr>
              <w:t>一、项目基本情况</w:t>
            </w:r>
            <w:r w:rsidRPr="005B124F">
              <w:rPr>
                <w:rFonts w:ascii="仿宋_GB2312" w:eastAsia="仿宋_GB2312" w:hint="eastAsia"/>
                <w:noProof/>
                <w:webHidden/>
                <w:szCs w:val="21"/>
              </w:rPr>
              <w:tab/>
            </w:r>
            <w:r w:rsidRPr="005B124F">
              <w:rPr>
                <w:rFonts w:ascii="仿宋_GB2312" w:eastAsia="仿宋_GB2312" w:hint="eastAsia"/>
                <w:noProof/>
                <w:webHidden/>
                <w:szCs w:val="21"/>
              </w:rPr>
              <w:fldChar w:fldCharType="begin"/>
            </w:r>
            <w:r w:rsidRPr="005B124F">
              <w:rPr>
                <w:rFonts w:ascii="仿宋_GB2312" w:eastAsia="仿宋_GB2312" w:hint="eastAsia"/>
                <w:noProof/>
                <w:webHidden/>
                <w:szCs w:val="21"/>
              </w:rPr>
              <w:instrText xml:space="preserve"> PAGEREF _Toc136869248 \h </w:instrText>
            </w:r>
            <w:r w:rsidRPr="005B124F">
              <w:rPr>
                <w:rFonts w:ascii="仿宋_GB2312" w:eastAsia="仿宋_GB2312" w:hint="eastAsia"/>
                <w:noProof/>
                <w:webHidden/>
                <w:szCs w:val="21"/>
              </w:rPr>
            </w:r>
            <w:r w:rsidRPr="005B124F">
              <w:rPr>
                <w:rFonts w:ascii="仿宋_GB2312" w:eastAsia="仿宋_GB2312" w:hint="eastAsia"/>
                <w:noProof/>
                <w:webHidden/>
                <w:szCs w:val="21"/>
              </w:rPr>
              <w:fldChar w:fldCharType="separate"/>
            </w:r>
            <w:r w:rsidR="005B124F" w:rsidRPr="005B124F">
              <w:rPr>
                <w:rFonts w:ascii="仿宋_GB2312" w:eastAsia="仿宋_GB2312"/>
                <w:noProof/>
                <w:webHidden/>
                <w:szCs w:val="21"/>
              </w:rPr>
              <w:t>1</w:t>
            </w:r>
            <w:r w:rsidRPr="005B124F">
              <w:rPr>
                <w:rFonts w:ascii="仿宋_GB2312" w:eastAsia="仿宋_GB2312" w:hint="eastAsia"/>
                <w:noProof/>
                <w:webHidden/>
                <w:szCs w:val="21"/>
              </w:rPr>
              <w:fldChar w:fldCharType="end"/>
            </w:r>
          </w:hyperlink>
        </w:p>
        <w:p w14:paraId="7CF33009" w14:textId="77777777" w:rsidR="00687FF0" w:rsidRPr="005B124F" w:rsidRDefault="00000000" w:rsidP="00687FF0">
          <w:pPr>
            <w:pStyle w:val="TOC2"/>
            <w:tabs>
              <w:tab w:val="right" w:leader="dot" w:pos="9000"/>
            </w:tabs>
            <w:spacing w:line="360" w:lineRule="exact"/>
            <w:rPr>
              <w:rFonts w:ascii="仿宋_GB2312" w:eastAsia="仿宋_GB2312" w:hAnsiTheme="minorHAnsi" w:cstheme="minorBidi"/>
              <w:noProof/>
              <w:kern w:val="2"/>
              <w:sz w:val="21"/>
              <w:szCs w:val="21"/>
            </w:rPr>
          </w:pPr>
          <w:hyperlink w:anchor="_Toc136869249" w:history="1">
            <w:r w:rsidR="00687FF0" w:rsidRPr="005B124F">
              <w:rPr>
                <w:rStyle w:val="aa"/>
                <w:rFonts w:ascii="仿宋_GB2312" w:eastAsia="仿宋_GB2312" w:cs="黑体" w:hint="eastAsia"/>
                <w:noProof/>
                <w:sz w:val="21"/>
                <w:szCs w:val="21"/>
              </w:rPr>
              <w:t>1、项目概况</w:t>
            </w:r>
            <w:r w:rsidR="00687FF0" w:rsidRPr="005B124F">
              <w:rPr>
                <w:rFonts w:ascii="仿宋_GB2312" w:eastAsia="仿宋_GB2312" w:hint="eastAsia"/>
                <w:noProof/>
                <w:webHidden/>
                <w:sz w:val="21"/>
                <w:szCs w:val="21"/>
              </w:rPr>
              <w:tab/>
            </w:r>
            <w:r w:rsidR="00687FF0" w:rsidRPr="005B124F">
              <w:rPr>
                <w:rFonts w:ascii="仿宋_GB2312" w:eastAsia="仿宋_GB2312" w:hint="eastAsia"/>
                <w:noProof/>
                <w:webHidden/>
                <w:sz w:val="21"/>
                <w:szCs w:val="21"/>
              </w:rPr>
              <w:fldChar w:fldCharType="begin"/>
            </w:r>
            <w:r w:rsidR="00687FF0" w:rsidRPr="005B124F">
              <w:rPr>
                <w:rFonts w:ascii="仿宋_GB2312" w:eastAsia="仿宋_GB2312" w:hint="eastAsia"/>
                <w:noProof/>
                <w:webHidden/>
                <w:sz w:val="21"/>
                <w:szCs w:val="21"/>
              </w:rPr>
              <w:instrText xml:space="preserve"> PAGEREF _Toc136869249 \h </w:instrText>
            </w:r>
            <w:r w:rsidR="00687FF0" w:rsidRPr="005B124F">
              <w:rPr>
                <w:rFonts w:ascii="仿宋_GB2312" w:eastAsia="仿宋_GB2312" w:hint="eastAsia"/>
                <w:noProof/>
                <w:webHidden/>
                <w:sz w:val="21"/>
                <w:szCs w:val="21"/>
              </w:rPr>
            </w:r>
            <w:r w:rsidR="00687FF0" w:rsidRPr="005B124F">
              <w:rPr>
                <w:rFonts w:ascii="仿宋_GB2312" w:eastAsia="仿宋_GB2312" w:hint="eastAsia"/>
                <w:noProof/>
                <w:webHidden/>
                <w:sz w:val="21"/>
                <w:szCs w:val="21"/>
              </w:rPr>
              <w:fldChar w:fldCharType="separate"/>
            </w:r>
            <w:r w:rsidR="005B124F" w:rsidRPr="005B124F">
              <w:rPr>
                <w:rFonts w:ascii="仿宋_GB2312" w:eastAsia="仿宋_GB2312"/>
                <w:noProof/>
                <w:webHidden/>
                <w:sz w:val="21"/>
                <w:szCs w:val="21"/>
              </w:rPr>
              <w:t>1</w:t>
            </w:r>
            <w:r w:rsidR="00687FF0" w:rsidRPr="005B124F">
              <w:rPr>
                <w:rFonts w:ascii="仿宋_GB2312" w:eastAsia="仿宋_GB2312" w:hint="eastAsia"/>
                <w:noProof/>
                <w:webHidden/>
                <w:sz w:val="21"/>
                <w:szCs w:val="21"/>
              </w:rPr>
              <w:fldChar w:fldCharType="end"/>
            </w:r>
          </w:hyperlink>
        </w:p>
        <w:p w14:paraId="1886D34A" w14:textId="77777777" w:rsidR="00687FF0" w:rsidRPr="005B124F" w:rsidRDefault="00000000" w:rsidP="00687FF0">
          <w:pPr>
            <w:pStyle w:val="TOC3"/>
            <w:tabs>
              <w:tab w:val="right" w:leader="dot" w:pos="9000"/>
            </w:tabs>
            <w:spacing w:after="0" w:line="360" w:lineRule="exact"/>
            <w:ind w:left="442"/>
            <w:rPr>
              <w:rFonts w:ascii="仿宋_GB2312" w:eastAsia="仿宋_GB2312" w:hAnsiTheme="minorHAnsi" w:cstheme="minorBidi"/>
              <w:noProof/>
              <w:kern w:val="2"/>
              <w:sz w:val="21"/>
              <w:szCs w:val="21"/>
            </w:rPr>
          </w:pPr>
          <w:hyperlink w:anchor="_Toc136869250" w:history="1">
            <w:r w:rsidR="00687FF0" w:rsidRPr="005B124F">
              <w:rPr>
                <w:rStyle w:val="aa"/>
                <w:rFonts w:ascii="仿宋_GB2312" w:eastAsia="仿宋_GB2312" w:hint="eastAsia"/>
                <w:noProof/>
                <w:w w:val="95"/>
                <w:sz w:val="21"/>
                <w:szCs w:val="21"/>
              </w:rPr>
              <w:t>&lt;1&gt;</w:t>
            </w:r>
            <w:r w:rsidR="00687FF0" w:rsidRPr="005B124F">
              <w:rPr>
                <w:rStyle w:val="aa"/>
                <w:rFonts w:ascii="仿宋_GB2312" w:eastAsia="仿宋_GB2312" w:hint="eastAsia"/>
                <w:noProof/>
                <w:spacing w:val="4"/>
                <w:w w:val="95"/>
                <w:sz w:val="21"/>
                <w:szCs w:val="21"/>
              </w:rPr>
              <w:t>、</w:t>
            </w:r>
            <w:r w:rsidR="00687FF0" w:rsidRPr="005B124F">
              <w:rPr>
                <w:rStyle w:val="aa"/>
                <w:rFonts w:ascii="仿宋_GB2312" w:eastAsia="仿宋_GB2312" w:hint="eastAsia"/>
                <w:noProof/>
                <w:w w:val="95"/>
                <w:sz w:val="21"/>
                <w:szCs w:val="21"/>
              </w:rPr>
              <w:t>项目背景</w:t>
            </w:r>
            <w:r w:rsidR="00687FF0" w:rsidRPr="005B124F">
              <w:rPr>
                <w:rFonts w:ascii="仿宋_GB2312" w:eastAsia="仿宋_GB2312" w:hint="eastAsia"/>
                <w:noProof/>
                <w:webHidden/>
                <w:sz w:val="21"/>
                <w:szCs w:val="21"/>
              </w:rPr>
              <w:tab/>
            </w:r>
            <w:r w:rsidR="00687FF0" w:rsidRPr="005B124F">
              <w:rPr>
                <w:rFonts w:ascii="仿宋_GB2312" w:eastAsia="仿宋_GB2312" w:hint="eastAsia"/>
                <w:noProof/>
                <w:webHidden/>
                <w:sz w:val="21"/>
                <w:szCs w:val="21"/>
              </w:rPr>
              <w:fldChar w:fldCharType="begin"/>
            </w:r>
            <w:r w:rsidR="00687FF0" w:rsidRPr="005B124F">
              <w:rPr>
                <w:rFonts w:ascii="仿宋_GB2312" w:eastAsia="仿宋_GB2312" w:hint="eastAsia"/>
                <w:noProof/>
                <w:webHidden/>
                <w:sz w:val="21"/>
                <w:szCs w:val="21"/>
              </w:rPr>
              <w:instrText xml:space="preserve"> PAGEREF _Toc136869250 \h </w:instrText>
            </w:r>
            <w:r w:rsidR="00687FF0" w:rsidRPr="005B124F">
              <w:rPr>
                <w:rFonts w:ascii="仿宋_GB2312" w:eastAsia="仿宋_GB2312" w:hint="eastAsia"/>
                <w:noProof/>
                <w:webHidden/>
                <w:sz w:val="21"/>
                <w:szCs w:val="21"/>
              </w:rPr>
            </w:r>
            <w:r w:rsidR="00687FF0" w:rsidRPr="005B124F">
              <w:rPr>
                <w:rFonts w:ascii="仿宋_GB2312" w:eastAsia="仿宋_GB2312" w:hint="eastAsia"/>
                <w:noProof/>
                <w:webHidden/>
                <w:sz w:val="21"/>
                <w:szCs w:val="21"/>
              </w:rPr>
              <w:fldChar w:fldCharType="separate"/>
            </w:r>
            <w:r w:rsidR="005B124F" w:rsidRPr="005B124F">
              <w:rPr>
                <w:rFonts w:ascii="仿宋_GB2312" w:eastAsia="仿宋_GB2312"/>
                <w:noProof/>
                <w:webHidden/>
                <w:sz w:val="21"/>
                <w:szCs w:val="21"/>
              </w:rPr>
              <w:t>1</w:t>
            </w:r>
            <w:r w:rsidR="00687FF0" w:rsidRPr="005B124F">
              <w:rPr>
                <w:rFonts w:ascii="仿宋_GB2312" w:eastAsia="仿宋_GB2312" w:hint="eastAsia"/>
                <w:noProof/>
                <w:webHidden/>
                <w:sz w:val="21"/>
                <w:szCs w:val="21"/>
              </w:rPr>
              <w:fldChar w:fldCharType="end"/>
            </w:r>
          </w:hyperlink>
        </w:p>
        <w:p w14:paraId="076487D7" w14:textId="77777777" w:rsidR="00687FF0" w:rsidRPr="005B124F" w:rsidRDefault="00000000" w:rsidP="00687FF0">
          <w:pPr>
            <w:pStyle w:val="TOC3"/>
            <w:tabs>
              <w:tab w:val="right" w:leader="dot" w:pos="9000"/>
            </w:tabs>
            <w:spacing w:line="360" w:lineRule="exact"/>
            <w:rPr>
              <w:rFonts w:ascii="仿宋_GB2312" w:eastAsia="仿宋_GB2312" w:hAnsiTheme="minorHAnsi" w:cstheme="minorBidi"/>
              <w:noProof/>
              <w:kern w:val="2"/>
              <w:sz w:val="21"/>
              <w:szCs w:val="21"/>
            </w:rPr>
          </w:pPr>
          <w:hyperlink w:anchor="_Toc136869251" w:history="1">
            <w:r w:rsidR="00687FF0" w:rsidRPr="005B124F">
              <w:rPr>
                <w:rStyle w:val="aa"/>
                <w:rFonts w:ascii="仿宋_GB2312" w:eastAsia="仿宋_GB2312" w:hint="eastAsia"/>
                <w:noProof/>
                <w:w w:val="95"/>
                <w:sz w:val="21"/>
                <w:szCs w:val="21"/>
              </w:rPr>
              <w:t>&lt;2&gt;</w:t>
            </w:r>
            <w:r w:rsidR="00687FF0" w:rsidRPr="005B124F">
              <w:rPr>
                <w:rStyle w:val="aa"/>
                <w:rFonts w:ascii="仿宋_GB2312" w:eastAsia="仿宋_GB2312" w:hint="eastAsia"/>
                <w:noProof/>
                <w:spacing w:val="4"/>
                <w:w w:val="95"/>
                <w:sz w:val="21"/>
                <w:szCs w:val="21"/>
              </w:rPr>
              <w:t>、</w:t>
            </w:r>
            <w:r w:rsidR="00687FF0" w:rsidRPr="005B124F">
              <w:rPr>
                <w:rStyle w:val="aa"/>
                <w:rFonts w:ascii="仿宋_GB2312" w:eastAsia="仿宋_GB2312" w:hint="eastAsia"/>
                <w:noProof/>
                <w:w w:val="95"/>
                <w:sz w:val="21"/>
                <w:szCs w:val="21"/>
              </w:rPr>
              <w:t>主要内容</w:t>
            </w:r>
            <w:r w:rsidR="00687FF0" w:rsidRPr="005B124F">
              <w:rPr>
                <w:rFonts w:ascii="仿宋_GB2312" w:eastAsia="仿宋_GB2312" w:hint="eastAsia"/>
                <w:noProof/>
                <w:webHidden/>
                <w:sz w:val="21"/>
                <w:szCs w:val="21"/>
              </w:rPr>
              <w:tab/>
            </w:r>
            <w:r w:rsidR="00687FF0" w:rsidRPr="005B124F">
              <w:rPr>
                <w:rFonts w:ascii="仿宋_GB2312" w:eastAsia="仿宋_GB2312" w:hint="eastAsia"/>
                <w:noProof/>
                <w:webHidden/>
                <w:sz w:val="21"/>
                <w:szCs w:val="21"/>
              </w:rPr>
              <w:fldChar w:fldCharType="begin"/>
            </w:r>
            <w:r w:rsidR="00687FF0" w:rsidRPr="005B124F">
              <w:rPr>
                <w:rFonts w:ascii="仿宋_GB2312" w:eastAsia="仿宋_GB2312" w:hint="eastAsia"/>
                <w:noProof/>
                <w:webHidden/>
                <w:sz w:val="21"/>
                <w:szCs w:val="21"/>
              </w:rPr>
              <w:instrText xml:space="preserve"> PAGEREF _Toc136869251 \h </w:instrText>
            </w:r>
            <w:r w:rsidR="00687FF0" w:rsidRPr="005B124F">
              <w:rPr>
                <w:rFonts w:ascii="仿宋_GB2312" w:eastAsia="仿宋_GB2312" w:hint="eastAsia"/>
                <w:noProof/>
                <w:webHidden/>
                <w:sz w:val="21"/>
                <w:szCs w:val="21"/>
              </w:rPr>
            </w:r>
            <w:r w:rsidR="00687FF0" w:rsidRPr="005B124F">
              <w:rPr>
                <w:rFonts w:ascii="仿宋_GB2312" w:eastAsia="仿宋_GB2312" w:hint="eastAsia"/>
                <w:noProof/>
                <w:webHidden/>
                <w:sz w:val="21"/>
                <w:szCs w:val="21"/>
              </w:rPr>
              <w:fldChar w:fldCharType="separate"/>
            </w:r>
            <w:r w:rsidR="005B124F" w:rsidRPr="005B124F">
              <w:rPr>
                <w:rFonts w:ascii="仿宋_GB2312" w:eastAsia="仿宋_GB2312"/>
                <w:noProof/>
                <w:webHidden/>
                <w:sz w:val="21"/>
                <w:szCs w:val="21"/>
              </w:rPr>
              <w:t>1</w:t>
            </w:r>
            <w:r w:rsidR="00687FF0" w:rsidRPr="005B124F">
              <w:rPr>
                <w:rFonts w:ascii="仿宋_GB2312" w:eastAsia="仿宋_GB2312" w:hint="eastAsia"/>
                <w:noProof/>
                <w:webHidden/>
                <w:sz w:val="21"/>
                <w:szCs w:val="21"/>
              </w:rPr>
              <w:fldChar w:fldCharType="end"/>
            </w:r>
          </w:hyperlink>
        </w:p>
        <w:p w14:paraId="36BC014C" w14:textId="77777777" w:rsidR="00687FF0" w:rsidRPr="005B124F" w:rsidRDefault="00000000" w:rsidP="00687FF0">
          <w:pPr>
            <w:pStyle w:val="TOC3"/>
            <w:tabs>
              <w:tab w:val="right" w:leader="dot" w:pos="9000"/>
            </w:tabs>
            <w:spacing w:line="360" w:lineRule="exact"/>
            <w:rPr>
              <w:rFonts w:ascii="仿宋_GB2312" w:eastAsia="仿宋_GB2312" w:hAnsiTheme="minorHAnsi" w:cstheme="minorBidi"/>
              <w:noProof/>
              <w:kern w:val="2"/>
              <w:sz w:val="21"/>
              <w:szCs w:val="21"/>
            </w:rPr>
          </w:pPr>
          <w:hyperlink w:anchor="_Toc136869252" w:history="1">
            <w:r w:rsidR="00687FF0" w:rsidRPr="005B124F">
              <w:rPr>
                <w:rStyle w:val="aa"/>
                <w:rFonts w:ascii="仿宋_GB2312" w:eastAsia="仿宋_GB2312" w:hint="eastAsia"/>
                <w:noProof/>
                <w:w w:val="95"/>
                <w:sz w:val="21"/>
                <w:szCs w:val="21"/>
              </w:rPr>
              <w:t>&lt;3&gt;</w:t>
            </w:r>
            <w:r w:rsidR="00687FF0" w:rsidRPr="005B124F">
              <w:rPr>
                <w:rStyle w:val="aa"/>
                <w:rFonts w:ascii="仿宋_GB2312" w:eastAsia="仿宋_GB2312" w:hint="eastAsia"/>
                <w:noProof/>
                <w:spacing w:val="4"/>
                <w:w w:val="95"/>
                <w:sz w:val="21"/>
                <w:szCs w:val="21"/>
              </w:rPr>
              <w:t>、</w:t>
            </w:r>
            <w:r w:rsidR="00687FF0" w:rsidRPr="005B124F">
              <w:rPr>
                <w:rStyle w:val="aa"/>
                <w:rFonts w:ascii="仿宋_GB2312" w:eastAsia="仿宋_GB2312" w:hint="eastAsia"/>
                <w:noProof/>
                <w:w w:val="95"/>
                <w:sz w:val="21"/>
                <w:szCs w:val="21"/>
              </w:rPr>
              <w:t>实施情况</w:t>
            </w:r>
            <w:r w:rsidR="00687FF0" w:rsidRPr="005B124F">
              <w:rPr>
                <w:rFonts w:ascii="仿宋_GB2312" w:eastAsia="仿宋_GB2312" w:hint="eastAsia"/>
                <w:noProof/>
                <w:webHidden/>
                <w:sz w:val="21"/>
                <w:szCs w:val="21"/>
              </w:rPr>
              <w:tab/>
            </w:r>
            <w:r w:rsidR="00687FF0" w:rsidRPr="005B124F">
              <w:rPr>
                <w:rFonts w:ascii="仿宋_GB2312" w:eastAsia="仿宋_GB2312" w:hint="eastAsia"/>
                <w:noProof/>
                <w:webHidden/>
                <w:sz w:val="21"/>
                <w:szCs w:val="21"/>
              </w:rPr>
              <w:fldChar w:fldCharType="begin"/>
            </w:r>
            <w:r w:rsidR="00687FF0" w:rsidRPr="005B124F">
              <w:rPr>
                <w:rFonts w:ascii="仿宋_GB2312" w:eastAsia="仿宋_GB2312" w:hint="eastAsia"/>
                <w:noProof/>
                <w:webHidden/>
                <w:sz w:val="21"/>
                <w:szCs w:val="21"/>
              </w:rPr>
              <w:instrText xml:space="preserve"> PAGEREF _Toc136869252 \h </w:instrText>
            </w:r>
            <w:r w:rsidR="00687FF0" w:rsidRPr="005B124F">
              <w:rPr>
                <w:rFonts w:ascii="仿宋_GB2312" w:eastAsia="仿宋_GB2312" w:hint="eastAsia"/>
                <w:noProof/>
                <w:webHidden/>
                <w:sz w:val="21"/>
                <w:szCs w:val="21"/>
              </w:rPr>
            </w:r>
            <w:r w:rsidR="00687FF0" w:rsidRPr="005B124F">
              <w:rPr>
                <w:rFonts w:ascii="仿宋_GB2312" w:eastAsia="仿宋_GB2312" w:hint="eastAsia"/>
                <w:noProof/>
                <w:webHidden/>
                <w:sz w:val="21"/>
                <w:szCs w:val="21"/>
              </w:rPr>
              <w:fldChar w:fldCharType="separate"/>
            </w:r>
            <w:r w:rsidR="005B124F" w:rsidRPr="005B124F">
              <w:rPr>
                <w:rFonts w:ascii="仿宋_GB2312" w:eastAsia="仿宋_GB2312"/>
                <w:noProof/>
                <w:webHidden/>
                <w:sz w:val="21"/>
                <w:szCs w:val="21"/>
              </w:rPr>
              <w:t>1</w:t>
            </w:r>
            <w:r w:rsidR="00687FF0" w:rsidRPr="005B124F">
              <w:rPr>
                <w:rFonts w:ascii="仿宋_GB2312" w:eastAsia="仿宋_GB2312" w:hint="eastAsia"/>
                <w:noProof/>
                <w:webHidden/>
                <w:sz w:val="21"/>
                <w:szCs w:val="21"/>
              </w:rPr>
              <w:fldChar w:fldCharType="end"/>
            </w:r>
          </w:hyperlink>
        </w:p>
        <w:p w14:paraId="658A914E" w14:textId="77777777" w:rsidR="00687FF0" w:rsidRPr="005B124F" w:rsidRDefault="00000000" w:rsidP="00687FF0">
          <w:pPr>
            <w:pStyle w:val="TOC3"/>
            <w:tabs>
              <w:tab w:val="right" w:leader="dot" w:pos="9000"/>
            </w:tabs>
            <w:spacing w:line="360" w:lineRule="exact"/>
            <w:rPr>
              <w:rFonts w:ascii="仿宋_GB2312" w:eastAsia="仿宋_GB2312" w:hAnsiTheme="minorHAnsi" w:cstheme="minorBidi"/>
              <w:noProof/>
              <w:kern w:val="2"/>
              <w:sz w:val="21"/>
              <w:szCs w:val="21"/>
            </w:rPr>
          </w:pPr>
          <w:hyperlink w:anchor="_Toc136869253" w:history="1">
            <w:r w:rsidR="00687FF0" w:rsidRPr="005B124F">
              <w:rPr>
                <w:rStyle w:val="aa"/>
                <w:rFonts w:ascii="仿宋_GB2312" w:eastAsia="仿宋_GB2312" w:hint="eastAsia"/>
                <w:noProof/>
                <w:w w:val="95"/>
                <w:sz w:val="21"/>
                <w:szCs w:val="21"/>
              </w:rPr>
              <w:t>&lt;4&gt;</w:t>
            </w:r>
            <w:r w:rsidR="00687FF0" w:rsidRPr="005B124F">
              <w:rPr>
                <w:rStyle w:val="aa"/>
                <w:rFonts w:ascii="仿宋_GB2312" w:eastAsia="仿宋_GB2312" w:hint="eastAsia"/>
                <w:noProof/>
                <w:spacing w:val="4"/>
                <w:w w:val="95"/>
                <w:sz w:val="21"/>
                <w:szCs w:val="21"/>
              </w:rPr>
              <w:t>、</w:t>
            </w:r>
            <w:r w:rsidR="00687FF0" w:rsidRPr="005B124F">
              <w:rPr>
                <w:rStyle w:val="aa"/>
                <w:rFonts w:ascii="仿宋_GB2312" w:eastAsia="仿宋_GB2312" w:hint="eastAsia"/>
                <w:noProof/>
                <w:w w:val="95"/>
                <w:sz w:val="21"/>
                <w:szCs w:val="21"/>
              </w:rPr>
              <w:t>资金投入和使用情况</w:t>
            </w:r>
            <w:r w:rsidR="00687FF0" w:rsidRPr="005B124F">
              <w:rPr>
                <w:rFonts w:ascii="仿宋_GB2312" w:eastAsia="仿宋_GB2312" w:hint="eastAsia"/>
                <w:noProof/>
                <w:webHidden/>
                <w:sz w:val="21"/>
                <w:szCs w:val="21"/>
              </w:rPr>
              <w:tab/>
            </w:r>
            <w:r w:rsidR="00687FF0" w:rsidRPr="005B124F">
              <w:rPr>
                <w:rFonts w:ascii="仿宋_GB2312" w:eastAsia="仿宋_GB2312" w:hint="eastAsia"/>
                <w:noProof/>
                <w:webHidden/>
                <w:sz w:val="21"/>
                <w:szCs w:val="21"/>
              </w:rPr>
              <w:fldChar w:fldCharType="begin"/>
            </w:r>
            <w:r w:rsidR="00687FF0" w:rsidRPr="005B124F">
              <w:rPr>
                <w:rFonts w:ascii="仿宋_GB2312" w:eastAsia="仿宋_GB2312" w:hint="eastAsia"/>
                <w:noProof/>
                <w:webHidden/>
                <w:sz w:val="21"/>
                <w:szCs w:val="21"/>
              </w:rPr>
              <w:instrText xml:space="preserve"> PAGEREF _Toc136869253 \h </w:instrText>
            </w:r>
            <w:r w:rsidR="00687FF0" w:rsidRPr="005B124F">
              <w:rPr>
                <w:rFonts w:ascii="仿宋_GB2312" w:eastAsia="仿宋_GB2312" w:hint="eastAsia"/>
                <w:noProof/>
                <w:webHidden/>
                <w:sz w:val="21"/>
                <w:szCs w:val="21"/>
              </w:rPr>
            </w:r>
            <w:r w:rsidR="00687FF0" w:rsidRPr="005B124F">
              <w:rPr>
                <w:rFonts w:ascii="仿宋_GB2312" w:eastAsia="仿宋_GB2312" w:hint="eastAsia"/>
                <w:noProof/>
                <w:webHidden/>
                <w:sz w:val="21"/>
                <w:szCs w:val="21"/>
              </w:rPr>
              <w:fldChar w:fldCharType="separate"/>
            </w:r>
            <w:r w:rsidR="005B124F" w:rsidRPr="005B124F">
              <w:rPr>
                <w:rFonts w:ascii="仿宋_GB2312" w:eastAsia="仿宋_GB2312"/>
                <w:noProof/>
                <w:webHidden/>
                <w:sz w:val="21"/>
                <w:szCs w:val="21"/>
              </w:rPr>
              <w:t>1</w:t>
            </w:r>
            <w:r w:rsidR="00687FF0" w:rsidRPr="005B124F">
              <w:rPr>
                <w:rFonts w:ascii="仿宋_GB2312" w:eastAsia="仿宋_GB2312" w:hint="eastAsia"/>
                <w:noProof/>
                <w:webHidden/>
                <w:sz w:val="21"/>
                <w:szCs w:val="21"/>
              </w:rPr>
              <w:fldChar w:fldCharType="end"/>
            </w:r>
          </w:hyperlink>
        </w:p>
        <w:p w14:paraId="0FF54F3B" w14:textId="77777777" w:rsidR="00687FF0" w:rsidRPr="005B124F" w:rsidRDefault="00000000" w:rsidP="00687FF0">
          <w:pPr>
            <w:pStyle w:val="TOC2"/>
            <w:tabs>
              <w:tab w:val="right" w:leader="dot" w:pos="9000"/>
            </w:tabs>
            <w:spacing w:line="360" w:lineRule="exact"/>
            <w:rPr>
              <w:rFonts w:ascii="仿宋_GB2312" w:eastAsia="仿宋_GB2312" w:hAnsiTheme="minorHAnsi" w:cstheme="minorBidi"/>
              <w:noProof/>
              <w:kern w:val="2"/>
              <w:sz w:val="21"/>
              <w:szCs w:val="21"/>
            </w:rPr>
          </w:pPr>
          <w:hyperlink w:anchor="_Toc136869254" w:history="1">
            <w:r w:rsidR="00687FF0" w:rsidRPr="005B124F">
              <w:rPr>
                <w:rStyle w:val="aa"/>
                <w:rFonts w:ascii="仿宋_GB2312" w:eastAsia="仿宋_GB2312" w:cs="黑体" w:hint="eastAsia"/>
                <w:noProof/>
                <w:sz w:val="21"/>
                <w:szCs w:val="21"/>
              </w:rPr>
              <w:t>2、项目绩效目标</w:t>
            </w:r>
            <w:r w:rsidR="00687FF0" w:rsidRPr="005B124F">
              <w:rPr>
                <w:rFonts w:ascii="仿宋_GB2312" w:eastAsia="仿宋_GB2312" w:hint="eastAsia"/>
                <w:noProof/>
                <w:webHidden/>
                <w:sz w:val="21"/>
                <w:szCs w:val="21"/>
              </w:rPr>
              <w:tab/>
            </w:r>
            <w:r w:rsidR="00687FF0" w:rsidRPr="005B124F">
              <w:rPr>
                <w:rFonts w:ascii="仿宋_GB2312" w:eastAsia="仿宋_GB2312" w:hint="eastAsia"/>
                <w:noProof/>
                <w:webHidden/>
                <w:sz w:val="21"/>
                <w:szCs w:val="21"/>
              </w:rPr>
              <w:fldChar w:fldCharType="begin"/>
            </w:r>
            <w:r w:rsidR="00687FF0" w:rsidRPr="005B124F">
              <w:rPr>
                <w:rFonts w:ascii="仿宋_GB2312" w:eastAsia="仿宋_GB2312" w:hint="eastAsia"/>
                <w:noProof/>
                <w:webHidden/>
                <w:sz w:val="21"/>
                <w:szCs w:val="21"/>
              </w:rPr>
              <w:instrText xml:space="preserve"> PAGEREF _Toc136869254 \h </w:instrText>
            </w:r>
            <w:r w:rsidR="00687FF0" w:rsidRPr="005B124F">
              <w:rPr>
                <w:rFonts w:ascii="仿宋_GB2312" w:eastAsia="仿宋_GB2312" w:hint="eastAsia"/>
                <w:noProof/>
                <w:webHidden/>
                <w:sz w:val="21"/>
                <w:szCs w:val="21"/>
              </w:rPr>
            </w:r>
            <w:r w:rsidR="00687FF0" w:rsidRPr="005B124F">
              <w:rPr>
                <w:rFonts w:ascii="仿宋_GB2312" w:eastAsia="仿宋_GB2312" w:hint="eastAsia"/>
                <w:noProof/>
                <w:webHidden/>
                <w:sz w:val="21"/>
                <w:szCs w:val="21"/>
              </w:rPr>
              <w:fldChar w:fldCharType="separate"/>
            </w:r>
            <w:r w:rsidR="005B124F" w:rsidRPr="005B124F">
              <w:rPr>
                <w:rFonts w:ascii="仿宋_GB2312" w:eastAsia="仿宋_GB2312"/>
                <w:noProof/>
                <w:webHidden/>
                <w:sz w:val="21"/>
                <w:szCs w:val="21"/>
              </w:rPr>
              <w:t>2</w:t>
            </w:r>
            <w:r w:rsidR="00687FF0" w:rsidRPr="005B124F">
              <w:rPr>
                <w:rFonts w:ascii="仿宋_GB2312" w:eastAsia="仿宋_GB2312" w:hint="eastAsia"/>
                <w:noProof/>
                <w:webHidden/>
                <w:sz w:val="21"/>
                <w:szCs w:val="21"/>
              </w:rPr>
              <w:fldChar w:fldCharType="end"/>
            </w:r>
          </w:hyperlink>
        </w:p>
        <w:p w14:paraId="50ED4181" w14:textId="77777777" w:rsidR="00687FF0" w:rsidRPr="005B124F" w:rsidRDefault="00000000" w:rsidP="00687FF0">
          <w:pPr>
            <w:pStyle w:val="TOC3"/>
            <w:tabs>
              <w:tab w:val="right" w:leader="dot" w:pos="9000"/>
            </w:tabs>
            <w:spacing w:line="360" w:lineRule="exact"/>
            <w:rPr>
              <w:rFonts w:ascii="仿宋_GB2312" w:eastAsia="仿宋_GB2312" w:hAnsiTheme="minorHAnsi" w:cstheme="minorBidi"/>
              <w:noProof/>
              <w:kern w:val="2"/>
              <w:sz w:val="21"/>
              <w:szCs w:val="21"/>
            </w:rPr>
          </w:pPr>
          <w:hyperlink w:anchor="_Toc136869255" w:history="1">
            <w:r w:rsidR="00687FF0" w:rsidRPr="005B124F">
              <w:rPr>
                <w:rStyle w:val="aa"/>
                <w:rFonts w:ascii="仿宋_GB2312" w:eastAsia="仿宋_GB2312" w:hint="eastAsia"/>
                <w:noProof/>
                <w:w w:val="95"/>
                <w:sz w:val="21"/>
                <w:szCs w:val="21"/>
              </w:rPr>
              <w:t>&lt;1&gt;、总体目标</w:t>
            </w:r>
            <w:r w:rsidR="00687FF0" w:rsidRPr="005B124F">
              <w:rPr>
                <w:rFonts w:ascii="仿宋_GB2312" w:eastAsia="仿宋_GB2312" w:hint="eastAsia"/>
                <w:noProof/>
                <w:webHidden/>
                <w:sz w:val="21"/>
                <w:szCs w:val="21"/>
              </w:rPr>
              <w:tab/>
            </w:r>
            <w:r w:rsidR="00687FF0" w:rsidRPr="005B124F">
              <w:rPr>
                <w:rFonts w:ascii="仿宋_GB2312" w:eastAsia="仿宋_GB2312" w:hint="eastAsia"/>
                <w:noProof/>
                <w:webHidden/>
                <w:sz w:val="21"/>
                <w:szCs w:val="21"/>
              </w:rPr>
              <w:fldChar w:fldCharType="begin"/>
            </w:r>
            <w:r w:rsidR="00687FF0" w:rsidRPr="005B124F">
              <w:rPr>
                <w:rFonts w:ascii="仿宋_GB2312" w:eastAsia="仿宋_GB2312" w:hint="eastAsia"/>
                <w:noProof/>
                <w:webHidden/>
                <w:sz w:val="21"/>
                <w:szCs w:val="21"/>
              </w:rPr>
              <w:instrText xml:space="preserve"> PAGEREF _Toc136869255 \h </w:instrText>
            </w:r>
            <w:r w:rsidR="00687FF0" w:rsidRPr="005B124F">
              <w:rPr>
                <w:rFonts w:ascii="仿宋_GB2312" w:eastAsia="仿宋_GB2312" w:hint="eastAsia"/>
                <w:noProof/>
                <w:webHidden/>
                <w:sz w:val="21"/>
                <w:szCs w:val="21"/>
              </w:rPr>
            </w:r>
            <w:r w:rsidR="00687FF0" w:rsidRPr="005B124F">
              <w:rPr>
                <w:rFonts w:ascii="仿宋_GB2312" w:eastAsia="仿宋_GB2312" w:hint="eastAsia"/>
                <w:noProof/>
                <w:webHidden/>
                <w:sz w:val="21"/>
                <w:szCs w:val="21"/>
              </w:rPr>
              <w:fldChar w:fldCharType="separate"/>
            </w:r>
            <w:r w:rsidR="005B124F" w:rsidRPr="005B124F">
              <w:rPr>
                <w:rFonts w:ascii="仿宋_GB2312" w:eastAsia="仿宋_GB2312"/>
                <w:noProof/>
                <w:webHidden/>
                <w:sz w:val="21"/>
                <w:szCs w:val="21"/>
              </w:rPr>
              <w:t>2</w:t>
            </w:r>
            <w:r w:rsidR="00687FF0" w:rsidRPr="005B124F">
              <w:rPr>
                <w:rFonts w:ascii="仿宋_GB2312" w:eastAsia="仿宋_GB2312" w:hint="eastAsia"/>
                <w:noProof/>
                <w:webHidden/>
                <w:sz w:val="21"/>
                <w:szCs w:val="21"/>
              </w:rPr>
              <w:fldChar w:fldCharType="end"/>
            </w:r>
          </w:hyperlink>
        </w:p>
        <w:p w14:paraId="38F6DF1C" w14:textId="77777777" w:rsidR="00687FF0" w:rsidRPr="005B124F" w:rsidRDefault="00000000" w:rsidP="00687FF0">
          <w:pPr>
            <w:pStyle w:val="TOC3"/>
            <w:tabs>
              <w:tab w:val="right" w:leader="dot" w:pos="9000"/>
            </w:tabs>
            <w:spacing w:line="360" w:lineRule="exact"/>
            <w:rPr>
              <w:rFonts w:ascii="仿宋_GB2312" w:eastAsia="仿宋_GB2312" w:hAnsiTheme="minorHAnsi" w:cstheme="minorBidi"/>
              <w:noProof/>
              <w:kern w:val="2"/>
              <w:sz w:val="21"/>
              <w:szCs w:val="21"/>
            </w:rPr>
          </w:pPr>
          <w:hyperlink w:anchor="_Toc136869256" w:history="1">
            <w:r w:rsidR="00687FF0" w:rsidRPr="005B124F">
              <w:rPr>
                <w:rStyle w:val="aa"/>
                <w:rFonts w:ascii="仿宋_GB2312" w:eastAsia="仿宋_GB2312" w:hint="eastAsia"/>
                <w:noProof/>
                <w:w w:val="95"/>
                <w:sz w:val="21"/>
                <w:szCs w:val="21"/>
              </w:rPr>
              <w:t>&lt;2&gt;、阶段性目标</w:t>
            </w:r>
            <w:r w:rsidR="00687FF0" w:rsidRPr="005B124F">
              <w:rPr>
                <w:rFonts w:ascii="仿宋_GB2312" w:eastAsia="仿宋_GB2312" w:hint="eastAsia"/>
                <w:noProof/>
                <w:webHidden/>
                <w:sz w:val="21"/>
                <w:szCs w:val="21"/>
              </w:rPr>
              <w:tab/>
            </w:r>
            <w:r w:rsidR="00687FF0" w:rsidRPr="005B124F">
              <w:rPr>
                <w:rFonts w:ascii="仿宋_GB2312" w:eastAsia="仿宋_GB2312" w:hint="eastAsia"/>
                <w:noProof/>
                <w:webHidden/>
                <w:sz w:val="21"/>
                <w:szCs w:val="21"/>
              </w:rPr>
              <w:fldChar w:fldCharType="begin"/>
            </w:r>
            <w:r w:rsidR="00687FF0" w:rsidRPr="005B124F">
              <w:rPr>
                <w:rFonts w:ascii="仿宋_GB2312" w:eastAsia="仿宋_GB2312" w:hint="eastAsia"/>
                <w:noProof/>
                <w:webHidden/>
                <w:sz w:val="21"/>
                <w:szCs w:val="21"/>
              </w:rPr>
              <w:instrText xml:space="preserve"> PAGEREF _Toc136869256 \h </w:instrText>
            </w:r>
            <w:r w:rsidR="00687FF0" w:rsidRPr="005B124F">
              <w:rPr>
                <w:rFonts w:ascii="仿宋_GB2312" w:eastAsia="仿宋_GB2312" w:hint="eastAsia"/>
                <w:noProof/>
                <w:webHidden/>
                <w:sz w:val="21"/>
                <w:szCs w:val="21"/>
              </w:rPr>
            </w:r>
            <w:r w:rsidR="00687FF0" w:rsidRPr="005B124F">
              <w:rPr>
                <w:rFonts w:ascii="仿宋_GB2312" w:eastAsia="仿宋_GB2312" w:hint="eastAsia"/>
                <w:noProof/>
                <w:webHidden/>
                <w:sz w:val="21"/>
                <w:szCs w:val="21"/>
              </w:rPr>
              <w:fldChar w:fldCharType="separate"/>
            </w:r>
            <w:r w:rsidR="005B124F" w:rsidRPr="005B124F">
              <w:rPr>
                <w:rFonts w:ascii="仿宋_GB2312" w:eastAsia="仿宋_GB2312"/>
                <w:noProof/>
                <w:webHidden/>
                <w:sz w:val="21"/>
                <w:szCs w:val="21"/>
              </w:rPr>
              <w:t>2</w:t>
            </w:r>
            <w:r w:rsidR="00687FF0" w:rsidRPr="005B124F">
              <w:rPr>
                <w:rFonts w:ascii="仿宋_GB2312" w:eastAsia="仿宋_GB2312" w:hint="eastAsia"/>
                <w:noProof/>
                <w:webHidden/>
                <w:sz w:val="21"/>
                <w:szCs w:val="21"/>
              </w:rPr>
              <w:fldChar w:fldCharType="end"/>
            </w:r>
          </w:hyperlink>
        </w:p>
        <w:p w14:paraId="71DA0890" w14:textId="77777777" w:rsidR="00687FF0" w:rsidRPr="005B124F" w:rsidRDefault="00000000" w:rsidP="00687FF0">
          <w:pPr>
            <w:pStyle w:val="TOC1"/>
            <w:tabs>
              <w:tab w:val="right" w:leader="dot" w:pos="9000"/>
            </w:tabs>
            <w:spacing w:line="360" w:lineRule="exact"/>
            <w:rPr>
              <w:rFonts w:ascii="仿宋_GB2312" w:eastAsia="仿宋_GB2312"/>
              <w:noProof/>
              <w:szCs w:val="21"/>
            </w:rPr>
          </w:pPr>
          <w:hyperlink w:anchor="_Toc136869257" w:history="1">
            <w:r w:rsidR="00687FF0" w:rsidRPr="005B124F">
              <w:rPr>
                <w:rStyle w:val="aa"/>
                <w:rFonts w:ascii="仿宋_GB2312" w:eastAsia="仿宋_GB2312" w:cs="黑体" w:hint="eastAsia"/>
                <w:noProof/>
                <w:szCs w:val="21"/>
              </w:rPr>
              <w:t>二、绩效评价工作开展情况</w:t>
            </w:r>
            <w:r w:rsidR="00687FF0" w:rsidRPr="005B124F">
              <w:rPr>
                <w:rFonts w:ascii="仿宋_GB2312" w:eastAsia="仿宋_GB2312" w:hint="eastAsia"/>
                <w:noProof/>
                <w:webHidden/>
                <w:szCs w:val="21"/>
              </w:rPr>
              <w:tab/>
            </w:r>
            <w:r w:rsidR="00687FF0" w:rsidRPr="005B124F">
              <w:rPr>
                <w:rFonts w:ascii="仿宋_GB2312" w:eastAsia="仿宋_GB2312" w:hint="eastAsia"/>
                <w:noProof/>
                <w:webHidden/>
                <w:szCs w:val="21"/>
              </w:rPr>
              <w:fldChar w:fldCharType="begin"/>
            </w:r>
            <w:r w:rsidR="00687FF0" w:rsidRPr="005B124F">
              <w:rPr>
                <w:rFonts w:ascii="仿宋_GB2312" w:eastAsia="仿宋_GB2312" w:hint="eastAsia"/>
                <w:noProof/>
                <w:webHidden/>
                <w:szCs w:val="21"/>
              </w:rPr>
              <w:instrText xml:space="preserve"> PAGEREF _Toc136869257 \h </w:instrText>
            </w:r>
            <w:r w:rsidR="00687FF0" w:rsidRPr="005B124F">
              <w:rPr>
                <w:rFonts w:ascii="仿宋_GB2312" w:eastAsia="仿宋_GB2312" w:hint="eastAsia"/>
                <w:noProof/>
                <w:webHidden/>
                <w:szCs w:val="21"/>
              </w:rPr>
            </w:r>
            <w:r w:rsidR="00687FF0" w:rsidRPr="005B124F">
              <w:rPr>
                <w:rFonts w:ascii="仿宋_GB2312" w:eastAsia="仿宋_GB2312" w:hint="eastAsia"/>
                <w:noProof/>
                <w:webHidden/>
                <w:szCs w:val="21"/>
              </w:rPr>
              <w:fldChar w:fldCharType="separate"/>
            </w:r>
            <w:r w:rsidR="005B124F" w:rsidRPr="005B124F">
              <w:rPr>
                <w:rFonts w:ascii="仿宋_GB2312" w:eastAsia="仿宋_GB2312"/>
                <w:noProof/>
                <w:webHidden/>
                <w:szCs w:val="21"/>
              </w:rPr>
              <w:t>3</w:t>
            </w:r>
            <w:r w:rsidR="00687FF0" w:rsidRPr="005B124F">
              <w:rPr>
                <w:rFonts w:ascii="仿宋_GB2312" w:eastAsia="仿宋_GB2312" w:hint="eastAsia"/>
                <w:noProof/>
                <w:webHidden/>
                <w:szCs w:val="21"/>
              </w:rPr>
              <w:fldChar w:fldCharType="end"/>
            </w:r>
          </w:hyperlink>
        </w:p>
        <w:p w14:paraId="548782E2" w14:textId="77777777" w:rsidR="00687FF0" w:rsidRPr="005B124F" w:rsidRDefault="00000000" w:rsidP="00687FF0">
          <w:pPr>
            <w:pStyle w:val="TOC2"/>
            <w:tabs>
              <w:tab w:val="right" w:leader="dot" w:pos="9000"/>
            </w:tabs>
            <w:spacing w:line="360" w:lineRule="exact"/>
            <w:rPr>
              <w:rFonts w:ascii="仿宋_GB2312" w:eastAsia="仿宋_GB2312" w:hAnsiTheme="minorHAnsi" w:cstheme="minorBidi"/>
              <w:noProof/>
              <w:kern w:val="2"/>
              <w:sz w:val="21"/>
              <w:szCs w:val="21"/>
            </w:rPr>
          </w:pPr>
          <w:hyperlink w:anchor="_Toc136869258" w:history="1">
            <w:r w:rsidR="00687FF0" w:rsidRPr="005B124F">
              <w:rPr>
                <w:rStyle w:val="aa"/>
                <w:rFonts w:ascii="仿宋_GB2312" w:eastAsia="仿宋_GB2312" w:cs="黑体" w:hint="eastAsia"/>
                <w:noProof/>
                <w:sz w:val="21"/>
                <w:szCs w:val="21"/>
              </w:rPr>
              <w:t>1、绩效评价目的、对象和范围</w:t>
            </w:r>
            <w:r w:rsidR="00687FF0" w:rsidRPr="005B124F">
              <w:rPr>
                <w:rFonts w:ascii="仿宋_GB2312" w:eastAsia="仿宋_GB2312" w:hint="eastAsia"/>
                <w:noProof/>
                <w:webHidden/>
                <w:sz w:val="21"/>
                <w:szCs w:val="21"/>
              </w:rPr>
              <w:tab/>
            </w:r>
            <w:r w:rsidR="00687FF0" w:rsidRPr="005B124F">
              <w:rPr>
                <w:rFonts w:ascii="仿宋_GB2312" w:eastAsia="仿宋_GB2312" w:hint="eastAsia"/>
                <w:noProof/>
                <w:webHidden/>
                <w:sz w:val="21"/>
                <w:szCs w:val="21"/>
              </w:rPr>
              <w:fldChar w:fldCharType="begin"/>
            </w:r>
            <w:r w:rsidR="00687FF0" w:rsidRPr="005B124F">
              <w:rPr>
                <w:rFonts w:ascii="仿宋_GB2312" w:eastAsia="仿宋_GB2312" w:hint="eastAsia"/>
                <w:noProof/>
                <w:webHidden/>
                <w:sz w:val="21"/>
                <w:szCs w:val="21"/>
              </w:rPr>
              <w:instrText xml:space="preserve"> PAGEREF _Toc136869258 \h </w:instrText>
            </w:r>
            <w:r w:rsidR="00687FF0" w:rsidRPr="005B124F">
              <w:rPr>
                <w:rFonts w:ascii="仿宋_GB2312" w:eastAsia="仿宋_GB2312" w:hint="eastAsia"/>
                <w:noProof/>
                <w:webHidden/>
                <w:sz w:val="21"/>
                <w:szCs w:val="21"/>
              </w:rPr>
            </w:r>
            <w:r w:rsidR="00687FF0" w:rsidRPr="005B124F">
              <w:rPr>
                <w:rFonts w:ascii="仿宋_GB2312" w:eastAsia="仿宋_GB2312" w:hint="eastAsia"/>
                <w:noProof/>
                <w:webHidden/>
                <w:sz w:val="21"/>
                <w:szCs w:val="21"/>
              </w:rPr>
              <w:fldChar w:fldCharType="separate"/>
            </w:r>
            <w:r w:rsidR="005B124F" w:rsidRPr="005B124F">
              <w:rPr>
                <w:rFonts w:ascii="仿宋_GB2312" w:eastAsia="仿宋_GB2312"/>
                <w:noProof/>
                <w:webHidden/>
                <w:sz w:val="21"/>
                <w:szCs w:val="21"/>
              </w:rPr>
              <w:t>3</w:t>
            </w:r>
            <w:r w:rsidR="00687FF0" w:rsidRPr="005B124F">
              <w:rPr>
                <w:rFonts w:ascii="仿宋_GB2312" w:eastAsia="仿宋_GB2312" w:hint="eastAsia"/>
                <w:noProof/>
                <w:webHidden/>
                <w:sz w:val="21"/>
                <w:szCs w:val="21"/>
              </w:rPr>
              <w:fldChar w:fldCharType="end"/>
            </w:r>
          </w:hyperlink>
        </w:p>
        <w:p w14:paraId="6DB4FAA1" w14:textId="77777777" w:rsidR="00687FF0" w:rsidRPr="005B124F" w:rsidRDefault="00000000" w:rsidP="00687FF0">
          <w:pPr>
            <w:pStyle w:val="TOC3"/>
            <w:tabs>
              <w:tab w:val="right" w:leader="dot" w:pos="9000"/>
            </w:tabs>
            <w:spacing w:line="360" w:lineRule="exact"/>
            <w:rPr>
              <w:rFonts w:ascii="仿宋_GB2312" w:eastAsia="仿宋_GB2312" w:hAnsiTheme="minorHAnsi" w:cstheme="minorBidi"/>
              <w:noProof/>
              <w:kern w:val="2"/>
              <w:sz w:val="21"/>
              <w:szCs w:val="21"/>
            </w:rPr>
          </w:pPr>
          <w:hyperlink w:anchor="_Toc136869259" w:history="1">
            <w:r w:rsidR="00687FF0" w:rsidRPr="005B124F">
              <w:rPr>
                <w:rStyle w:val="aa"/>
                <w:rFonts w:ascii="仿宋_GB2312" w:eastAsia="仿宋_GB2312" w:hint="eastAsia"/>
                <w:noProof/>
                <w:w w:val="95"/>
                <w:sz w:val="21"/>
                <w:szCs w:val="21"/>
              </w:rPr>
              <w:t>&lt;1&gt;、绩效评价目的</w:t>
            </w:r>
            <w:r w:rsidR="00687FF0" w:rsidRPr="005B124F">
              <w:rPr>
                <w:rFonts w:ascii="仿宋_GB2312" w:eastAsia="仿宋_GB2312" w:hint="eastAsia"/>
                <w:noProof/>
                <w:webHidden/>
                <w:sz w:val="21"/>
                <w:szCs w:val="21"/>
              </w:rPr>
              <w:tab/>
            </w:r>
            <w:r w:rsidR="00687FF0" w:rsidRPr="005B124F">
              <w:rPr>
                <w:rFonts w:ascii="仿宋_GB2312" w:eastAsia="仿宋_GB2312" w:hint="eastAsia"/>
                <w:noProof/>
                <w:webHidden/>
                <w:sz w:val="21"/>
                <w:szCs w:val="21"/>
              </w:rPr>
              <w:fldChar w:fldCharType="begin"/>
            </w:r>
            <w:r w:rsidR="00687FF0" w:rsidRPr="005B124F">
              <w:rPr>
                <w:rFonts w:ascii="仿宋_GB2312" w:eastAsia="仿宋_GB2312" w:hint="eastAsia"/>
                <w:noProof/>
                <w:webHidden/>
                <w:sz w:val="21"/>
                <w:szCs w:val="21"/>
              </w:rPr>
              <w:instrText xml:space="preserve"> PAGEREF _Toc136869259 \h </w:instrText>
            </w:r>
            <w:r w:rsidR="00687FF0" w:rsidRPr="005B124F">
              <w:rPr>
                <w:rFonts w:ascii="仿宋_GB2312" w:eastAsia="仿宋_GB2312" w:hint="eastAsia"/>
                <w:noProof/>
                <w:webHidden/>
                <w:sz w:val="21"/>
                <w:szCs w:val="21"/>
              </w:rPr>
            </w:r>
            <w:r w:rsidR="00687FF0" w:rsidRPr="005B124F">
              <w:rPr>
                <w:rFonts w:ascii="仿宋_GB2312" w:eastAsia="仿宋_GB2312" w:hint="eastAsia"/>
                <w:noProof/>
                <w:webHidden/>
                <w:sz w:val="21"/>
                <w:szCs w:val="21"/>
              </w:rPr>
              <w:fldChar w:fldCharType="separate"/>
            </w:r>
            <w:r w:rsidR="005B124F" w:rsidRPr="005B124F">
              <w:rPr>
                <w:rFonts w:ascii="仿宋_GB2312" w:eastAsia="仿宋_GB2312"/>
                <w:noProof/>
                <w:webHidden/>
                <w:sz w:val="21"/>
                <w:szCs w:val="21"/>
              </w:rPr>
              <w:t>3</w:t>
            </w:r>
            <w:r w:rsidR="00687FF0" w:rsidRPr="005B124F">
              <w:rPr>
                <w:rFonts w:ascii="仿宋_GB2312" w:eastAsia="仿宋_GB2312" w:hint="eastAsia"/>
                <w:noProof/>
                <w:webHidden/>
                <w:sz w:val="21"/>
                <w:szCs w:val="21"/>
              </w:rPr>
              <w:fldChar w:fldCharType="end"/>
            </w:r>
          </w:hyperlink>
        </w:p>
        <w:p w14:paraId="52FFED38" w14:textId="77777777" w:rsidR="00687FF0" w:rsidRPr="005B124F" w:rsidRDefault="00000000" w:rsidP="00687FF0">
          <w:pPr>
            <w:pStyle w:val="TOC3"/>
            <w:tabs>
              <w:tab w:val="right" w:leader="dot" w:pos="9000"/>
            </w:tabs>
            <w:spacing w:line="360" w:lineRule="exact"/>
            <w:rPr>
              <w:rFonts w:ascii="仿宋_GB2312" w:eastAsia="仿宋_GB2312" w:hAnsiTheme="minorHAnsi" w:cstheme="minorBidi"/>
              <w:noProof/>
              <w:kern w:val="2"/>
              <w:sz w:val="21"/>
              <w:szCs w:val="21"/>
            </w:rPr>
          </w:pPr>
          <w:hyperlink w:anchor="_Toc136869260" w:history="1">
            <w:r w:rsidR="00687FF0" w:rsidRPr="005B124F">
              <w:rPr>
                <w:rStyle w:val="aa"/>
                <w:rFonts w:ascii="仿宋_GB2312" w:eastAsia="仿宋_GB2312" w:hint="eastAsia"/>
                <w:noProof/>
                <w:w w:val="95"/>
                <w:sz w:val="21"/>
                <w:szCs w:val="21"/>
              </w:rPr>
              <w:t>&lt;2&gt;、绩效评价对象和范围</w:t>
            </w:r>
            <w:r w:rsidR="00687FF0" w:rsidRPr="005B124F">
              <w:rPr>
                <w:rFonts w:ascii="仿宋_GB2312" w:eastAsia="仿宋_GB2312" w:hint="eastAsia"/>
                <w:noProof/>
                <w:webHidden/>
                <w:sz w:val="21"/>
                <w:szCs w:val="21"/>
              </w:rPr>
              <w:tab/>
            </w:r>
            <w:r w:rsidR="00687FF0" w:rsidRPr="005B124F">
              <w:rPr>
                <w:rFonts w:ascii="仿宋_GB2312" w:eastAsia="仿宋_GB2312" w:hint="eastAsia"/>
                <w:noProof/>
                <w:webHidden/>
                <w:sz w:val="21"/>
                <w:szCs w:val="21"/>
              </w:rPr>
              <w:fldChar w:fldCharType="begin"/>
            </w:r>
            <w:r w:rsidR="00687FF0" w:rsidRPr="005B124F">
              <w:rPr>
                <w:rFonts w:ascii="仿宋_GB2312" w:eastAsia="仿宋_GB2312" w:hint="eastAsia"/>
                <w:noProof/>
                <w:webHidden/>
                <w:sz w:val="21"/>
                <w:szCs w:val="21"/>
              </w:rPr>
              <w:instrText xml:space="preserve"> PAGEREF _Toc136869260 \h </w:instrText>
            </w:r>
            <w:r w:rsidR="00687FF0" w:rsidRPr="005B124F">
              <w:rPr>
                <w:rFonts w:ascii="仿宋_GB2312" w:eastAsia="仿宋_GB2312" w:hint="eastAsia"/>
                <w:noProof/>
                <w:webHidden/>
                <w:sz w:val="21"/>
                <w:szCs w:val="21"/>
              </w:rPr>
            </w:r>
            <w:r w:rsidR="00687FF0" w:rsidRPr="005B124F">
              <w:rPr>
                <w:rFonts w:ascii="仿宋_GB2312" w:eastAsia="仿宋_GB2312" w:hint="eastAsia"/>
                <w:noProof/>
                <w:webHidden/>
                <w:sz w:val="21"/>
                <w:szCs w:val="21"/>
              </w:rPr>
              <w:fldChar w:fldCharType="separate"/>
            </w:r>
            <w:r w:rsidR="005B124F" w:rsidRPr="005B124F">
              <w:rPr>
                <w:rFonts w:ascii="仿宋_GB2312" w:eastAsia="仿宋_GB2312"/>
                <w:noProof/>
                <w:webHidden/>
                <w:sz w:val="21"/>
                <w:szCs w:val="21"/>
              </w:rPr>
              <w:t>3</w:t>
            </w:r>
            <w:r w:rsidR="00687FF0" w:rsidRPr="005B124F">
              <w:rPr>
                <w:rFonts w:ascii="仿宋_GB2312" w:eastAsia="仿宋_GB2312" w:hint="eastAsia"/>
                <w:noProof/>
                <w:webHidden/>
                <w:sz w:val="21"/>
                <w:szCs w:val="21"/>
              </w:rPr>
              <w:fldChar w:fldCharType="end"/>
            </w:r>
          </w:hyperlink>
        </w:p>
        <w:p w14:paraId="3F3C6B90" w14:textId="77777777" w:rsidR="00687FF0" w:rsidRPr="005B124F" w:rsidRDefault="00000000" w:rsidP="00687FF0">
          <w:pPr>
            <w:pStyle w:val="TOC2"/>
            <w:tabs>
              <w:tab w:val="right" w:leader="dot" w:pos="9000"/>
            </w:tabs>
            <w:spacing w:line="360" w:lineRule="exact"/>
            <w:rPr>
              <w:rFonts w:ascii="仿宋_GB2312" w:eastAsia="仿宋_GB2312" w:hAnsiTheme="minorHAnsi" w:cstheme="minorBidi"/>
              <w:noProof/>
              <w:kern w:val="2"/>
              <w:sz w:val="21"/>
              <w:szCs w:val="21"/>
            </w:rPr>
          </w:pPr>
          <w:hyperlink w:anchor="_Toc136869261" w:history="1">
            <w:r w:rsidR="00687FF0" w:rsidRPr="005B124F">
              <w:rPr>
                <w:rStyle w:val="aa"/>
                <w:rFonts w:ascii="仿宋_GB2312" w:eastAsia="仿宋_GB2312" w:cs="黑体" w:hint="eastAsia"/>
                <w:noProof/>
                <w:sz w:val="21"/>
                <w:szCs w:val="21"/>
              </w:rPr>
              <w:t>2、绩效评价原则、评价指标体系（附表说明））、评价方法、评价标准等</w:t>
            </w:r>
            <w:r w:rsidR="00687FF0" w:rsidRPr="005B124F">
              <w:rPr>
                <w:rFonts w:ascii="仿宋_GB2312" w:eastAsia="仿宋_GB2312" w:hint="eastAsia"/>
                <w:noProof/>
                <w:webHidden/>
                <w:sz w:val="21"/>
                <w:szCs w:val="21"/>
              </w:rPr>
              <w:tab/>
            </w:r>
            <w:r w:rsidR="00687FF0" w:rsidRPr="005B124F">
              <w:rPr>
                <w:rFonts w:ascii="仿宋_GB2312" w:eastAsia="仿宋_GB2312" w:hint="eastAsia"/>
                <w:noProof/>
                <w:webHidden/>
                <w:sz w:val="21"/>
                <w:szCs w:val="21"/>
              </w:rPr>
              <w:fldChar w:fldCharType="begin"/>
            </w:r>
            <w:r w:rsidR="00687FF0" w:rsidRPr="005B124F">
              <w:rPr>
                <w:rFonts w:ascii="仿宋_GB2312" w:eastAsia="仿宋_GB2312" w:hint="eastAsia"/>
                <w:noProof/>
                <w:webHidden/>
                <w:sz w:val="21"/>
                <w:szCs w:val="21"/>
              </w:rPr>
              <w:instrText xml:space="preserve"> PAGEREF _Toc136869261 \h </w:instrText>
            </w:r>
            <w:r w:rsidR="00687FF0" w:rsidRPr="005B124F">
              <w:rPr>
                <w:rFonts w:ascii="仿宋_GB2312" w:eastAsia="仿宋_GB2312" w:hint="eastAsia"/>
                <w:noProof/>
                <w:webHidden/>
                <w:sz w:val="21"/>
                <w:szCs w:val="21"/>
              </w:rPr>
            </w:r>
            <w:r w:rsidR="00687FF0" w:rsidRPr="005B124F">
              <w:rPr>
                <w:rFonts w:ascii="仿宋_GB2312" w:eastAsia="仿宋_GB2312" w:hint="eastAsia"/>
                <w:noProof/>
                <w:webHidden/>
                <w:sz w:val="21"/>
                <w:szCs w:val="21"/>
              </w:rPr>
              <w:fldChar w:fldCharType="separate"/>
            </w:r>
            <w:r w:rsidR="005B124F" w:rsidRPr="005B124F">
              <w:rPr>
                <w:rFonts w:ascii="仿宋_GB2312" w:eastAsia="仿宋_GB2312"/>
                <w:noProof/>
                <w:webHidden/>
                <w:sz w:val="21"/>
                <w:szCs w:val="21"/>
              </w:rPr>
              <w:t>3</w:t>
            </w:r>
            <w:r w:rsidR="00687FF0" w:rsidRPr="005B124F">
              <w:rPr>
                <w:rFonts w:ascii="仿宋_GB2312" w:eastAsia="仿宋_GB2312" w:hint="eastAsia"/>
                <w:noProof/>
                <w:webHidden/>
                <w:sz w:val="21"/>
                <w:szCs w:val="21"/>
              </w:rPr>
              <w:fldChar w:fldCharType="end"/>
            </w:r>
          </w:hyperlink>
        </w:p>
        <w:p w14:paraId="0BF75493" w14:textId="77777777" w:rsidR="00687FF0" w:rsidRPr="005B124F" w:rsidRDefault="00000000" w:rsidP="00687FF0">
          <w:pPr>
            <w:pStyle w:val="TOC3"/>
            <w:tabs>
              <w:tab w:val="right" w:leader="dot" w:pos="9000"/>
            </w:tabs>
            <w:spacing w:line="360" w:lineRule="exact"/>
            <w:rPr>
              <w:rFonts w:ascii="仿宋_GB2312" w:eastAsia="仿宋_GB2312" w:hAnsiTheme="minorHAnsi" w:cstheme="minorBidi"/>
              <w:noProof/>
              <w:kern w:val="2"/>
              <w:sz w:val="21"/>
              <w:szCs w:val="21"/>
            </w:rPr>
          </w:pPr>
          <w:hyperlink w:anchor="_Toc136869262" w:history="1">
            <w:r w:rsidR="00687FF0" w:rsidRPr="005B124F">
              <w:rPr>
                <w:rStyle w:val="aa"/>
                <w:rFonts w:ascii="仿宋_GB2312" w:eastAsia="仿宋_GB2312" w:hint="eastAsia"/>
                <w:noProof/>
                <w:w w:val="95"/>
                <w:sz w:val="21"/>
                <w:szCs w:val="21"/>
              </w:rPr>
              <w:t>&lt;1&gt;、绩效评价原则</w:t>
            </w:r>
            <w:r w:rsidR="00687FF0" w:rsidRPr="005B124F">
              <w:rPr>
                <w:rFonts w:ascii="仿宋_GB2312" w:eastAsia="仿宋_GB2312" w:hint="eastAsia"/>
                <w:noProof/>
                <w:webHidden/>
                <w:sz w:val="21"/>
                <w:szCs w:val="21"/>
              </w:rPr>
              <w:tab/>
            </w:r>
            <w:r w:rsidR="00687FF0" w:rsidRPr="005B124F">
              <w:rPr>
                <w:rFonts w:ascii="仿宋_GB2312" w:eastAsia="仿宋_GB2312" w:hint="eastAsia"/>
                <w:noProof/>
                <w:webHidden/>
                <w:sz w:val="21"/>
                <w:szCs w:val="21"/>
              </w:rPr>
              <w:fldChar w:fldCharType="begin"/>
            </w:r>
            <w:r w:rsidR="00687FF0" w:rsidRPr="005B124F">
              <w:rPr>
                <w:rFonts w:ascii="仿宋_GB2312" w:eastAsia="仿宋_GB2312" w:hint="eastAsia"/>
                <w:noProof/>
                <w:webHidden/>
                <w:sz w:val="21"/>
                <w:szCs w:val="21"/>
              </w:rPr>
              <w:instrText xml:space="preserve"> PAGEREF _Toc136869262 \h </w:instrText>
            </w:r>
            <w:r w:rsidR="00687FF0" w:rsidRPr="005B124F">
              <w:rPr>
                <w:rFonts w:ascii="仿宋_GB2312" w:eastAsia="仿宋_GB2312" w:hint="eastAsia"/>
                <w:noProof/>
                <w:webHidden/>
                <w:sz w:val="21"/>
                <w:szCs w:val="21"/>
              </w:rPr>
            </w:r>
            <w:r w:rsidR="00687FF0" w:rsidRPr="005B124F">
              <w:rPr>
                <w:rFonts w:ascii="仿宋_GB2312" w:eastAsia="仿宋_GB2312" w:hint="eastAsia"/>
                <w:noProof/>
                <w:webHidden/>
                <w:sz w:val="21"/>
                <w:szCs w:val="21"/>
              </w:rPr>
              <w:fldChar w:fldCharType="separate"/>
            </w:r>
            <w:r w:rsidR="005B124F" w:rsidRPr="005B124F">
              <w:rPr>
                <w:rFonts w:ascii="仿宋_GB2312" w:eastAsia="仿宋_GB2312"/>
                <w:noProof/>
                <w:webHidden/>
                <w:sz w:val="21"/>
                <w:szCs w:val="21"/>
              </w:rPr>
              <w:t>4</w:t>
            </w:r>
            <w:r w:rsidR="00687FF0" w:rsidRPr="005B124F">
              <w:rPr>
                <w:rFonts w:ascii="仿宋_GB2312" w:eastAsia="仿宋_GB2312" w:hint="eastAsia"/>
                <w:noProof/>
                <w:webHidden/>
                <w:sz w:val="21"/>
                <w:szCs w:val="21"/>
              </w:rPr>
              <w:fldChar w:fldCharType="end"/>
            </w:r>
          </w:hyperlink>
        </w:p>
        <w:p w14:paraId="2A74360A" w14:textId="77777777" w:rsidR="00687FF0" w:rsidRPr="005B124F" w:rsidRDefault="00000000" w:rsidP="00687FF0">
          <w:pPr>
            <w:pStyle w:val="TOC3"/>
            <w:tabs>
              <w:tab w:val="right" w:leader="dot" w:pos="9000"/>
            </w:tabs>
            <w:spacing w:line="360" w:lineRule="exact"/>
            <w:rPr>
              <w:rFonts w:ascii="仿宋_GB2312" w:eastAsia="仿宋_GB2312" w:hAnsiTheme="minorHAnsi" w:cstheme="minorBidi"/>
              <w:noProof/>
              <w:kern w:val="2"/>
              <w:sz w:val="21"/>
              <w:szCs w:val="21"/>
            </w:rPr>
          </w:pPr>
          <w:hyperlink w:anchor="_Toc136869263" w:history="1">
            <w:r w:rsidR="00687FF0" w:rsidRPr="005B124F">
              <w:rPr>
                <w:rStyle w:val="aa"/>
                <w:rFonts w:ascii="仿宋_GB2312" w:eastAsia="仿宋_GB2312" w:hint="eastAsia"/>
                <w:noProof/>
                <w:w w:val="95"/>
                <w:sz w:val="21"/>
                <w:szCs w:val="21"/>
              </w:rPr>
              <w:t>&lt;2&gt;、绩效评价指标体系</w:t>
            </w:r>
            <w:r w:rsidR="00687FF0" w:rsidRPr="005B124F">
              <w:rPr>
                <w:rFonts w:ascii="仿宋_GB2312" w:eastAsia="仿宋_GB2312" w:hint="eastAsia"/>
                <w:noProof/>
                <w:webHidden/>
                <w:sz w:val="21"/>
                <w:szCs w:val="21"/>
              </w:rPr>
              <w:tab/>
            </w:r>
            <w:r w:rsidR="00687FF0" w:rsidRPr="005B124F">
              <w:rPr>
                <w:rFonts w:ascii="仿宋_GB2312" w:eastAsia="仿宋_GB2312" w:hint="eastAsia"/>
                <w:noProof/>
                <w:webHidden/>
                <w:sz w:val="21"/>
                <w:szCs w:val="21"/>
              </w:rPr>
              <w:fldChar w:fldCharType="begin"/>
            </w:r>
            <w:r w:rsidR="00687FF0" w:rsidRPr="005B124F">
              <w:rPr>
                <w:rFonts w:ascii="仿宋_GB2312" w:eastAsia="仿宋_GB2312" w:hint="eastAsia"/>
                <w:noProof/>
                <w:webHidden/>
                <w:sz w:val="21"/>
                <w:szCs w:val="21"/>
              </w:rPr>
              <w:instrText xml:space="preserve"> PAGEREF _Toc136869263 \h </w:instrText>
            </w:r>
            <w:r w:rsidR="00687FF0" w:rsidRPr="005B124F">
              <w:rPr>
                <w:rFonts w:ascii="仿宋_GB2312" w:eastAsia="仿宋_GB2312" w:hint="eastAsia"/>
                <w:noProof/>
                <w:webHidden/>
                <w:sz w:val="21"/>
                <w:szCs w:val="21"/>
              </w:rPr>
            </w:r>
            <w:r w:rsidR="00687FF0" w:rsidRPr="005B124F">
              <w:rPr>
                <w:rFonts w:ascii="仿宋_GB2312" w:eastAsia="仿宋_GB2312" w:hint="eastAsia"/>
                <w:noProof/>
                <w:webHidden/>
                <w:sz w:val="21"/>
                <w:szCs w:val="21"/>
              </w:rPr>
              <w:fldChar w:fldCharType="separate"/>
            </w:r>
            <w:r w:rsidR="005B124F" w:rsidRPr="005B124F">
              <w:rPr>
                <w:rFonts w:ascii="仿宋_GB2312" w:eastAsia="仿宋_GB2312"/>
                <w:noProof/>
                <w:webHidden/>
                <w:sz w:val="21"/>
                <w:szCs w:val="21"/>
              </w:rPr>
              <w:t>4</w:t>
            </w:r>
            <w:r w:rsidR="00687FF0" w:rsidRPr="005B124F">
              <w:rPr>
                <w:rFonts w:ascii="仿宋_GB2312" w:eastAsia="仿宋_GB2312" w:hint="eastAsia"/>
                <w:noProof/>
                <w:webHidden/>
                <w:sz w:val="21"/>
                <w:szCs w:val="21"/>
              </w:rPr>
              <w:fldChar w:fldCharType="end"/>
            </w:r>
          </w:hyperlink>
        </w:p>
        <w:p w14:paraId="4749DEAC" w14:textId="77777777" w:rsidR="00687FF0" w:rsidRPr="005B124F" w:rsidRDefault="00000000" w:rsidP="00687FF0">
          <w:pPr>
            <w:pStyle w:val="TOC2"/>
            <w:tabs>
              <w:tab w:val="right" w:leader="dot" w:pos="9000"/>
            </w:tabs>
            <w:spacing w:line="360" w:lineRule="exact"/>
            <w:rPr>
              <w:rFonts w:ascii="仿宋_GB2312" w:eastAsia="仿宋_GB2312" w:hAnsiTheme="minorHAnsi" w:cstheme="minorBidi"/>
              <w:noProof/>
              <w:kern w:val="2"/>
              <w:sz w:val="21"/>
              <w:szCs w:val="21"/>
            </w:rPr>
          </w:pPr>
          <w:hyperlink w:anchor="_Toc136869264" w:history="1">
            <w:r w:rsidR="00687FF0" w:rsidRPr="005B124F">
              <w:rPr>
                <w:rStyle w:val="aa"/>
                <w:rFonts w:ascii="仿宋_GB2312" w:eastAsia="仿宋_GB2312" w:cs="黑体" w:hint="eastAsia"/>
                <w:noProof/>
                <w:sz w:val="21"/>
                <w:szCs w:val="21"/>
              </w:rPr>
              <w:t>3、绩效评价工作过程</w:t>
            </w:r>
            <w:r w:rsidR="00687FF0" w:rsidRPr="005B124F">
              <w:rPr>
                <w:rFonts w:ascii="仿宋_GB2312" w:eastAsia="仿宋_GB2312" w:hint="eastAsia"/>
                <w:noProof/>
                <w:webHidden/>
                <w:sz w:val="21"/>
                <w:szCs w:val="21"/>
              </w:rPr>
              <w:tab/>
            </w:r>
            <w:r w:rsidR="00687FF0" w:rsidRPr="005B124F">
              <w:rPr>
                <w:rFonts w:ascii="仿宋_GB2312" w:eastAsia="仿宋_GB2312" w:hint="eastAsia"/>
                <w:noProof/>
                <w:webHidden/>
                <w:sz w:val="21"/>
                <w:szCs w:val="21"/>
              </w:rPr>
              <w:fldChar w:fldCharType="begin"/>
            </w:r>
            <w:r w:rsidR="00687FF0" w:rsidRPr="005B124F">
              <w:rPr>
                <w:rFonts w:ascii="仿宋_GB2312" w:eastAsia="仿宋_GB2312" w:hint="eastAsia"/>
                <w:noProof/>
                <w:webHidden/>
                <w:sz w:val="21"/>
                <w:szCs w:val="21"/>
              </w:rPr>
              <w:instrText xml:space="preserve"> PAGEREF _Toc136869264 \h </w:instrText>
            </w:r>
            <w:r w:rsidR="00687FF0" w:rsidRPr="005B124F">
              <w:rPr>
                <w:rFonts w:ascii="仿宋_GB2312" w:eastAsia="仿宋_GB2312" w:hint="eastAsia"/>
                <w:noProof/>
                <w:webHidden/>
                <w:sz w:val="21"/>
                <w:szCs w:val="21"/>
              </w:rPr>
            </w:r>
            <w:r w:rsidR="00687FF0" w:rsidRPr="005B124F">
              <w:rPr>
                <w:rFonts w:ascii="仿宋_GB2312" w:eastAsia="仿宋_GB2312" w:hint="eastAsia"/>
                <w:noProof/>
                <w:webHidden/>
                <w:sz w:val="21"/>
                <w:szCs w:val="21"/>
              </w:rPr>
              <w:fldChar w:fldCharType="separate"/>
            </w:r>
            <w:r w:rsidR="005B124F" w:rsidRPr="005B124F">
              <w:rPr>
                <w:rFonts w:ascii="仿宋_GB2312" w:eastAsia="仿宋_GB2312"/>
                <w:noProof/>
                <w:webHidden/>
                <w:sz w:val="21"/>
                <w:szCs w:val="21"/>
              </w:rPr>
              <w:t>5</w:t>
            </w:r>
            <w:r w:rsidR="00687FF0" w:rsidRPr="005B124F">
              <w:rPr>
                <w:rFonts w:ascii="仿宋_GB2312" w:eastAsia="仿宋_GB2312" w:hint="eastAsia"/>
                <w:noProof/>
                <w:webHidden/>
                <w:sz w:val="21"/>
                <w:szCs w:val="21"/>
              </w:rPr>
              <w:fldChar w:fldCharType="end"/>
            </w:r>
          </w:hyperlink>
        </w:p>
        <w:p w14:paraId="77F0396F" w14:textId="77777777" w:rsidR="00687FF0" w:rsidRPr="005B124F" w:rsidRDefault="00000000" w:rsidP="00687FF0">
          <w:pPr>
            <w:pStyle w:val="TOC1"/>
            <w:tabs>
              <w:tab w:val="right" w:leader="dot" w:pos="9000"/>
            </w:tabs>
            <w:spacing w:line="360" w:lineRule="exact"/>
            <w:rPr>
              <w:rFonts w:ascii="仿宋_GB2312" w:eastAsia="仿宋_GB2312"/>
              <w:noProof/>
              <w:szCs w:val="21"/>
            </w:rPr>
          </w:pPr>
          <w:hyperlink w:anchor="_Toc136869265" w:history="1">
            <w:r w:rsidR="00687FF0" w:rsidRPr="005B124F">
              <w:rPr>
                <w:rStyle w:val="aa"/>
                <w:rFonts w:ascii="仿宋_GB2312" w:eastAsia="仿宋_GB2312" w:cs="黑体" w:hint="eastAsia"/>
                <w:noProof/>
                <w:szCs w:val="21"/>
              </w:rPr>
              <w:t>三、综合评价情况及评价结论（附相关评分表）</w:t>
            </w:r>
            <w:r w:rsidR="00687FF0" w:rsidRPr="005B124F">
              <w:rPr>
                <w:rFonts w:ascii="仿宋_GB2312" w:eastAsia="仿宋_GB2312" w:hint="eastAsia"/>
                <w:noProof/>
                <w:webHidden/>
                <w:szCs w:val="21"/>
              </w:rPr>
              <w:tab/>
            </w:r>
            <w:r w:rsidR="00687FF0" w:rsidRPr="005B124F">
              <w:rPr>
                <w:rFonts w:ascii="仿宋_GB2312" w:eastAsia="仿宋_GB2312" w:hint="eastAsia"/>
                <w:noProof/>
                <w:webHidden/>
                <w:szCs w:val="21"/>
              </w:rPr>
              <w:fldChar w:fldCharType="begin"/>
            </w:r>
            <w:r w:rsidR="00687FF0" w:rsidRPr="005B124F">
              <w:rPr>
                <w:rFonts w:ascii="仿宋_GB2312" w:eastAsia="仿宋_GB2312" w:hint="eastAsia"/>
                <w:noProof/>
                <w:webHidden/>
                <w:szCs w:val="21"/>
              </w:rPr>
              <w:instrText xml:space="preserve"> PAGEREF _Toc136869265 \h </w:instrText>
            </w:r>
            <w:r w:rsidR="00687FF0" w:rsidRPr="005B124F">
              <w:rPr>
                <w:rFonts w:ascii="仿宋_GB2312" w:eastAsia="仿宋_GB2312" w:hint="eastAsia"/>
                <w:noProof/>
                <w:webHidden/>
                <w:szCs w:val="21"/>
              </w:rPr>
            </w:r>
            <w:r w:rsidR="00687FF0" w:rsidRPr="005B124F">
              <w:rPr>
                <w:rFonts w:ascii="仿宋_GB2312" w:eastAsia="仿宋_GB2312" w:hint="eastAsia"/>
                <w:noProof/>
                <w:webHidden/>
                <w:szCs w:val="21"/>
              </w:rPr>
              <w:fldChar w:fldCharType="separate"/>
            </w:r>
            <w:r w:rsidR="005B124F" w:rsidRPr="005B124F">
              <w:rPr>
                <w:rFonts w:ascii="仿宋_GB2312" w:eastAsia="仿宋_GB2312"/>
                <w:noProof/>
                <w:webHidden/>
                <w:szCs w:val="21"/>
              </w:rPr>
              <w:t>1</w:t>
            </w:r>
            <w:r w:rsidR="00687FF0" w:rsidRPr="005B124F">
              <w:rPr>
                <w:rFonts w:ascii="仿宋_GB2312" w:eastAsia="仿宋_GB2312" w:hint="eastAsia"/>
                <w:noProof/>
                <w:webHidden/>
                <w:szCs w:val="21"/>
              </w:rPr>
              <w:fldChar w:fldCharType="end"/>
            </w:r>
          </w:hyperlink>
        </w:p>
        <w:p w14:paraId="55D84611" w14:textId="77777777" w:rsidR="00687FF0" w:rsidRPr="005B124F" w:rsidRDefault="00000000" w:rsidP="00687FF0">
          <w:pPr>
            <w:pStyle w:val="TOC1"/>
            <w:tabs>
              <w:tab w:val="right" w:leader="dot" w:pos="9000"/>
            </w:tabs>
            <w:spacing w:line="360" w:lineRule="exact"/>
            <w:rPr>
              <w:rFonts w:ascii="仿宋_GB2312" w:eastAsia="仿宋_GB2312"/>
              <w:noProof/>
              <w:szCs w:val="21"/>
            </w:rPr>
          </w:pPr>
          <w:hyperlink w:anchor="_Toc136869266" w:history="1">
            <w:r w:rsidR="00687FF0" w:rsidRPr="005B124F">
              <w:rPr>
                <w:rStyle w:val="aa"/>
                <w:rFonts w:ascii="仿宋_GB2312" w:eastAsia="仿宋_GB2312" w:cs="黑体" w:hint="eastAsia"/>
                <w:noProof/>
                <w:szCs w:val="21"/>
              </w:rPr>
              <w:t>四、绩效评价指标分析</w:t>
            </w:r>
            <w:r w:rsidR="00687FF0" w:rsidRPr="005B124F">
              <w:rPr>
                <w:rFonts w:ascii="仿宋_GB2312" w:eastAsia="仿宋_GB2312" w:hint="eastAsia"/>
                <w:noProof/>
                <w:webHidden/>
                <w:szCs w:val="21"/>
              </w:rPr>
              <w:tab/>
            </w:r>
            <w:r w:rsidR="00687FF0" w:rsidRPr="005B124F">
              <w:rPr>
                <w:rFonts w:ascii="仿宋_GB2312" w:eastAsia="仿宋_GB2312" w:hint="eastAsia"/>
                <w:noProof/>
                <w:webHidden/>
                <w:szCs w:val="21"/>
              </w:rPr>
              <w:fldChar w:fldCharType="begin"/>
            </w:r>
            <w:r w:rsidR="00687FF0" w:rsidRPr="005B124F">
              <w:rPr>
                <w:rFonts w:ascii="仿宋_GB2312" w:eastAsia="仿宋_GB2312" w:hint="eastAsia"/>
                <w:noProof/>
                <w:webHidden/>
                <w:szCs w:val="21"/>
              </w:rPr>
              <w:instrText xml:space="preserve"> PAGEREF _Toc136869266 \h </w:instrText>
            </w:r>
            <w:r w:rsidR="00687FF0" w:rsidRPr="005B124F">
              <w:rPr>
                <w:rFonts w:ascii="仿宋_GB2312" w:eastAsia="仿宋_GB2312" w:hint="eastAsia"/>
                <w:noProof/>
                <w:webHidden/>
                <w:szCs w:val="21"/>
              </w:rPr>
            </w:r>
            <w:r w:rsidR="00687FF0" w:rsidRPr="005B124F">
              <w:rPr>
                <w:rFonts w:ascii="仿宋_GB2312" w:eastAsia="仿宋_GB2312" w:hint="eastAsia"/>
                <w:noProof/>
                <w:webHidden/>
                <w:szCs w:val="21"/>
              </w:rPr>
              <w:fldChar w:fldCharType="separate"/>
            </w:r>
            <w:r w:rsidR="005B124F" w:rsidRPr="005B124F">
              <w:rPr>
                <w:rFonts w:ascii="仿宋_GB2312" w:eastAsia="仿宋_GB2312"/>
                <w:noProof/>
                <w:webHidden/>
                <w:szCs w:val="21"/>
              </w:rPr>
              <w:t>1</w:t>
            </w:r>
            <w:r w:rsidR="00687FF0" w:rsidRPr="005B124F">
              <w:rPr>
                <w:rFonts w:ascii="仿宋_GB2312" w:eastAsia="仿宋_GB2312" w:hint="eastAsia"/>
                <w:noProof/>
                <w:webHidden/>
                <w:szCs w:val="21"/>
              </w:rPr>
              <w:fldChar w:fldCharType="end"/>
            </w:r>
          </w:hyperlink>
        </w:p>
        <w:p w14:paraId="6504E5FF" w14:textId="77777777" w:rsidR="00687FF0" w:rsidRPr="005B124F" w:rsidRDefault="00000000" w:rsidP="00687FF0">
          <w:pPr>
            <w:pStyle w:val="TOC2"/>
            <w:tabs>
              <w:tab w:val="right" w:leader="dot" w:pos="9000"/>
            </w:tabs>
            <w:spacing w:line="360" w:lineRule="exact"/>
            <w:rPr>
              <w:rFonts w:ascii="仿宋_GB2312" w:eastAsia="仿宋_GB2312" w:hAnsiTheme="minorHAnsi" w:cstheme="minorBidi"/>
              <w:noProof/>
              <w:kern w:val="2"/>
              <w:sz w:val="21"/>
              <w:szCs w:val="21"/>
            </w:rPr>
          </w:pPr>
          <w:hyperlink w:anchor="_Toc136869267" w:history="1">
            <w:r w:rsidR="00687FF0" w:rsidRPr="005B124F">
              <w:rPr>
                <w:rStyle w:val="aa"/>
                <w:rFonts w:ascii="仿宋_GB2312" w:eastAsia="仿宋_GB2312" w:cs="黑体" w:hint="eastAsia"/>
                <w:noProof/>
                <w:sz w:val="21"/>
                <w:szCs w:val="21"/>
              </w:rPr>
              <w:t>1、项目决策情况</w:t>
            </w:r>
            <w:r w:rsidR="00687FF0" w:rsidRPr="005B124F">
              <w:rPr>
                <w:rFonts w:ascii="仿宋_GB2312" w:eastAsia="仿宋_GB2312" w:hint="eastAsia"/>
                <w:noProof/>
                <w:webHidden/>
                <w:sz w:val="21"/>
                <w:szCs w:val="21"/>
              </w:rPr>
              <w:tab/>
            </w:r>
            <w:r w:rsidR="00687FF0" w:rsidRPr="005B124F">
              <w:rPr>
                <w:rFonts w:ascii="仿宋_GB2312" w:eastAsia="仿宋_GB2312" w:hint="eastAsia"/>
                <w:noProof/>
                <w:webHidden/>
                <w:sz w:val="21"/>
                <w:szCs w:val="21"/>
              </w:rPr>
              <w:fldChar w:fldCharType="begin"/>
            </w:r>
            <w:r w:rsidR="00687FF0" w:rsidRPr="005B124F">
              <w:rPr>
                <w:rFonts w:ascii="仿宋_GB2312" w:eastAsia="仿宋_GB2312" w:hint="eastAsia"/>
                <w:noProof/>
                <w:webHidden/>
                <w:sz w:val="21"/>
                <w:szCs w:val="21"/>
              </w:rPr>
              <w:instrText xml:space="preserve"> PAGEREF _Toc136869267 \h </w:instrText>
            </w:r>
            <w:r w:rsidR="00687FF0" w:rsidRPr="005B124F">
              <w:rPr>
                <w:rFonts w:ascii="仿宋_GB2312" w:eastAsia="仿宋_GB2312" w:hint="eastAsia"/>
                <w:noProof/>
                <w:webHidden/>
                <w:sz w:val="21"/>
                <w:szCs w:val="21"/>
              </w:rPr>
            </w:r>
            <w:r w:rsidR="00687FF0" w:rsidRPr="005B124F">
              <w:rPr>
                <w:rFonts w:ascii="仿宋_GB2312" w:eastAsia="仿宋_GB2312" w:hint="eastAsia"/>
                <w:noProof/>
                <w:webHidden/>
                <w:sz w:val="21"/>
                <w:szCs w:val="21"/>
              </w:rPr>
              <w:fldChar w:fldCharType="separate"/>
            </w:r>
            <w:r w:rsidR="005B124F" w:rsidRPr="005B124F">
              <w:rPr>
                <w:rFonts w:ascii="仿宋_GB2312" w:eastAsia="仿宋_GB2312"/>
                <w:noProof/>
                <w:webHidden/>
                <w:sz w:val="21"/>
                <w:szCs w:val="21"/>
              </w:rPr>
              <w:t>1</w:t>
            </w:r>
            <w:r w:rsidR="00687FF0" w:rsidRPr="005B124F">
              <w:rPr>
                <w:rFonts w:ascii="仿宋_GB2312" w:eastAsia="仿宋_GB2312" w:hint="eastAsia"/>
                <w:noProof/>
                <w:webHidden/>
                <w:sz w:val="21"/>
                <w:szCs w:val="21"/>
              </w:rPr>
              <w:fldChar w:fldCharType="end"/>
            </w:r>
          </w:hyperlink>
        </w:p>
        <w:p w14:paraId="07F85017" w14:textId="77777777" w:rsidR="00687FF0" w:rsidRPr="005B124F" w:rsidRDefault="00000000" w:rsidP="00687FF0">
          <w:pPr>
            <w:pStyle w:val="TOC2"/>
            <w:tabs>
              <w:tab w:val="right" w:leader="dot" w:pos="9000"/>
            </w:tabs>
            <w:spacing w:line="360" w:lineRule="exact"/>
            <w:rPr>
              <w:rFonts w:ascii="仿宋_GB2312" w:eastAsia="仿宋_GB2312" w:hAnsiTheme="minorHAnsi" w:cstheme="minorBidi"/>
              <w:noProof/>
              <w:kern w:val="2"/>
              <w:sz w:val="21"/>
              <w:szCs w:val="21"/>
            </w:rPr>
          </w:pPr>
          <w:hyperlink w:anchor="_Toc136869268" w:history="1">
            <w:r w:rsidR="00687FF0" w:rsidRPr="005B124F">
              <w:rPr>
                <w:rStyle w:val="aa"/>
                <w:rFonts w:ascii="仿宋_GB2312" w:eastAsia="仿宋_GB2312" w:cs="黑体" w:hint="eastAsia"/>
                <w:noProof/>
                <w:sz w:val="21"/>
                <w:szCs w:val="21"/>
              </w:rPr>
              <w:t>2、项目过程情况</w:t>
            </w:r>
            <w:r w:rsidR="00687FF0" w:rsidRPr="005B124F">
              <w:rPr>
                <w:rFonts w:ascii="仿宋_GB2312" w:eastAsia="仿宋_GB2312" w:hint="eastAsia"/>
                <w:noProof/>
                <w:webHidden/>
                <w:sz w:val="21"/>
                <w:szCs w:val="21"/>
              </w:rPr>
              <w:tab/>
            </w:r>
            <w:r w:rsidR="00687FF0" w:rsidRPr="005B124F">
              <w:rPr>
                <w:rFonts w:ascii="仿宋_GB2312" w:eastAsia="仿宋_GB2312" w:hint="eastAsia"/>
                <w:noProof/>
                <w:webHidden/>
                <w:sz w:val="21"/>
                <w:szCs w:val="21"/>
              </w:rPr>
              <w:fldChar w:fldCharType="begin"/>
            </w:r>
            <w:r w:rsidR="00687FF0" w:rsidRPr="005B124F">
              <w:rPr>
                <w:rFonts w:ascii="仿宋_GB2312" w:eastAsia="仿宋_GB2312" w:hint="eastAsia"/>
                <w:noProof/>
                <w:webHidden/>
                <w:sz w:val="21"/>
                <w:szCs w:val="21"/>
              </w:rPr>
              <w:instrText xml:space="preserve"> PAGEREF _Toc136869268 \h </w:instrText>
            </w:r>
            <w:r w:rsidR="00687FF0" w:rsidRPr="005B124F">
              <w:rPr>
                <w:rFonts w:ascii="仿宋_GB2312" w:eastAsia="仿宋_GB2312" w:hint="eastAsia"/>
                <w:noProof/>
                <w:webHidden/>
                <w:sz w:val="21"/>
                <w:szCs w:val="21"/>
              </w:rPr>
            </w:r>
            <w:r w:rsidR="00687FF0" w:rsidRPr="005B124F">
              <w:rPr>
                <w:rFonts w:ascii="仿宋_GB2312" w:eastAsia="仿宋_GB2312" w:hint="eastAsia"/>
                <w:noProof/>
                <w:webHidden/>
                <w:sz w:val="21"/>
                <w:szCs w:val="21"/>
              </w:rPr>
              <w:fldChar w:fldCharType="separate"/>
            </w:r>
            <w:r w:rsidR="005B124F" w:rsidRPr="005B124F">
              <w:rPr>
                <w:rFonts w:ascii="仿宋_GB2312" w:eastAsia="仿宋_GB2312"/>
                <w:noProof/>
                <w:webHidden/>
                <w:sz w:val="21"/>
                <w:szCs w:val="21"/>
              </w:rPr>
              <w:t>2</w:t>
            </w:r>
            <w:r w:rsidR="00687FF0" w:rsidRPr="005B124F">
              <w:rPr>
                <w:rFonts w:ascii="仿宋_GB2312" w:eastAsia="仿宋_GB2312" w:hint="eastAsia"/>
                <w:noProof/>
                <w:webHidden/>
                <w:sz w:val="21"/>
                <w:szCs w:val="21"/>
              </w:rPr>
              <w:fldChar w:fldCharType="end"/>
            </w:r>
          </w:hyperlink>
        </w:p>
        <w:p w14:paraId="5C253DC6" w14:textId="77777777" w:rsidR="00687FF0" w:rsidRPr="005B124F" w:rsidRDefault="00000000" w:rsidP="00687FF0">
          <w:pPr>
            <w:pStyle w:val="TOC2"/>
            <w:tabs>
              <w:tab w:val="right" w:leader="dot" w:pos="9000"/>
            </w:tabs>
            <w:spacing w:line="360" w:lineRule="exact"/>
            <w:rPr>
              <w:rFonts w:ascii="仿宋_GB2312" w:eastAsia="仿宋_GB2312" w:hAnsiTheme="minorHAnsi" w:cstheme="minorBidi"/>
              <w:noProof/>
              <w:kern w:val="2"/>
              <w:sz w:val="21"/>
              <w:szCs w:val="21"/>
            </w:rPr>
          </w:pPr>
          <w:hyperlink w:anchor="_Toc136869269" w:history="1">
            <w:r w:rsidR="00687FF0" w:rsidRPr="005B124F">
              <w:rPr>
                <w:rStyle w:val="aa"/>
                <w:rFonts w:ascii="仿宋_GB2312" w:eastAsia="仿宋_GB2312" w:cs="黑体" w:hint="eastAsia"/>
                <w:noProof/>
                <w:sz w:val="21"/>
                <w:szCs w:val="21"/>
              </w:rPr>
              <w:t>3、项目产出情况</w:t>
            </w:r>
            <w:r w:rsidR="00687FF0" w:rsidRPr="005B124F">
              <w:rPr>
                <w:rFonts w:ascii="仿宋_GB2312" w:eastAsia="仿宋_GB2312" w:hint="eastAsia"/>
                <w:noProof/>
                <w:webHidden/>
                <w:sz w:val="21"/>
                <w:szCs w:val="21"/>
              </w:rPr>
              <w:tab/>
            </w:r>
            <w:r w:rsidR="00687FF0" w:rsidRPr="005B124F">
              <w:rPr>
                <w:rFonts w:ascii="仿宋_GB2312" w:eastAsia="仿宋_GB2312" w:hint="eastAsia"/>
                <w:noProof/>
                <w:webHidden/>
                <w:sz w:val="21"/>
                <w:szCs w:val="21"/>
              </w:rPr>
              <w:fldChar w:fldCharType="begin"/>
            </w:r>
            <w:r w:rsidR="00687FF0" w:rsidRPr="005B124F">
              <w:rPr>
                <w:rFonts w:ascii="仿宋_GB2312" w:eastAsia="仿宋_GB2312" w:hint="eastAsia"/>
                <w:noProof/>
                <w:webHidden/>
                <w:sz w:val="21"/>
                <w:szCs w:val="21"/>
              </w:rPr>
              <w:instrText xml:space="preserve"> PAGEREF _Toc136869269 \h </w:instrText>
            </w:r>
            <w:r w:rsidR="00687FF0" w:rsidRPr="005B124F">
              <w:rPr>
                <w:rFonts w:ascii="仿宋_GB2312" w:eastAsia="仿宋_GB2312" w:hint="eastAsia"/>
                <w:noProof/>
                <w:webHidden/>
                <w:sz w:val="21"/>
                <w:szCs w:val="21"/>
              </w:rPr>
            </w:r>
            <w:r w:rsidR="00687FF0" w:rsidRPr="005B124F">
              <w:rPr>
                <w:rFonts w:ascii="仿宋_GB2312" w:eastAsia="仿宋_GB2312" w:hint="eastAsia"/>
                <w:noProof/>
                <w:webHidden/>
                <w:sz w:val="21"/>
                <w:szCs w:val="21"/>
              </w:rPr>
              <w:fldChar w:fldCharType="separate"/>
            </w:r>
            <w:r w:rsidR="005B124F" w:rsidRPr="005B124F">
              <w:rPr>
                <w:rFonts w:ascii="仿宋_GB2312" w:eastAsia="仿宋_GB2312"/>
                <w:noProof/>
                <w:webHidden/>
                <w:sz w:val="21"/>
                <w:szCs w:val="21"/>
              </w:rPr>
              <w:t>2</w:t>
            </w:r>
            <w:r w:rsidR="00687FF0" w:rsidRPr="005B124F">
              <w:rPr>
                <w:rFonts w:ascii="仿宋_GB2312" w:eastAsia="仿宋_GB2312" w:hint="eastAsia"/>
                <w:noProof/>
                <w:webHidden/>
                <w:sz w:val="21"/>
                <w:szCs w:val="21"/>
              </w:rPr>
              <w:fldChar w:fldCharType="end"/>
            </w:r>
          </w:hyperlink>
        </w:p>
        <w:p w14:paraId="1BBFB058" w14:textId="77777777" w:rsidR="00687FF0" w:rsidRPr="005B124F" w:rsidRDefault="00000000" w:rsidP="00687FF0">
          <w:pPr>
            <w:pStyle w:val="TOC2"/>
            <w:tabs>
              <w:tab w:val="right" w:leader="dot" w:pos="9000"/>
            </w:tabs>
            <w:spacing w:line="360" w:lineRule="exact"/>
            <w:rPr>
              <w:rFonts w:ascii="仿宋_GB2312" w:eastAsia="仿宋_GB2312" w:hAnsiTheme="minorHAnsi" w:cstheme="minorBidi"/>
              <w:noProof/>
              <w:kern w:val="2"/>
              <w:sz w:val="21"/>
              <w:szCs w:val="21"/>
            </w:rPr>
          </w:pPr>
          <w:hyperlink w:anchor="_Toc136869270" w:history="1">
            <w:r w:rsidR="00687FF0" w:rsidRPr="005B124F">
              <w:rPr>
                <w:rStyle w:val="aa"/>
                <w:rFonts w:ascii="仿宋_GB2312" w:eastAsia="仿宋_GB2312" w:cs="黑体" w:hint="eastAsia"/>
                <w:noProof/>
                <w:sz w:val="21"/>
                <w:szCs w:val="21"/>
              </w:rPr>
              <w:t>4、项目效益情况</w:t>
            </w:r>
            <w:r w:rsidR="00687FF0" w:rsidRPr="005B124F">
              <w:rPr>
                <w:rFonts w:ascii="仿宋_GB2312" w:eastAsia="仿宋_GB2312" w:hint="eastAsia"/>
                <w:noProof/>
                <w:webHidden/>
                <w:sz w:val="21"/>
                <w:szCs w:val="21"/>
              </w:rPr>
              <w:tab/>
            </w:r>
            <w:r w:rsidR="00687FF0" w:rsidRPr="005B124F">
              <w:rPr>
                <w:rFonts w:ascii="仿宋_GB2312" w:eastAsia="仿宋_GB2312" w:hint="eastAsia"/>
                <w:noProof/>
                <w:webHidden/>
                <w:sz w:val="21"/>
                <w:szCs w:val="21"/>
              </w:rPr>
              <w:fldChar w:fldCharType="begin"/>
            </w:r>
            <w:r w:rsidR="00687FF0" w:rsidRPr="005B124F">
              <w:rPr>
                <w:rFonts w:ascii="仿宋_GB2312" w:eastAsia="仿宋_GB2312" w:hint="eastAsia"/>
                <w:noProof/>
                <w:webHidden/>
                <w:sz w:val="21"/>
                <w:szCs w:val="21"/>
              </w:rPr>
              <w:instrText xml:space="preserve"> PAGEREF _Toc136869270 \h </w:instrText>
            </w:r>
            <w:r w:rsidR="00687FF0" w:rsidRPr="005B124F">
              <w:rPr>
                <w:rFonts w:ascii="仿宋_GB2312" w:eastAsia="仿宋_GB2312" w:hint="eastAsia"/>
                <w:noProof/>
                <w:webHidden/>
                <w:sz w:val="21"/>
                <w:szCs w:val="21"/>
              </w:rPr>
            </w:r>
            <w:r w:rsidR="00687FF0" w:rsidRPr="005B124F">
              <w:rPr>
                <w:rFonts w:ascii="仿宋_GB2312" w:eastAsia="仿宋_GB2312" w:hint="eastAsia"/>
                <w:noProof/>
                <w:webHidden/>
                <w:sz w:val="21"/>
                <w:szCs w:val="21"/>
              </w:rPr>
              <w:fldChar w:fldCharType="separate"/>
            </w:r>
            <w:r w:rsidR="005B124F" w:rsidRPr="005B124F">
              <w:rPr>
                <w:rFonts w:ascii="仿宋_GB2312" w:eastAsia="仿宋_GB2312"/>
                <w:noProof/>
                <w:webHidden/>
                <w:sz w:val="21"/>
                <w:szCs w:val="21"/>
              </w:rPr>
              <w:t>2</w:t>
            </w:r>
            <w:r w:rsidR="00687FF0" w:rsidRPr="005B124F">
              <w:rPr>
                <w:rFonts w:ascii="仿宋_GB2312" w:eastAsia="仿宋_GB2312" w:hint="eastAsia"/>
                <w:noProof/>
                <w:webHidden/>
                <w:sz w:val="21"/>
                <w:szCs w:val="21"/>
              </w:rPr>
              <w:fldChar w:fldCharType="end"/>
            </w:r>
          </w:hyperlink>
        </w:p>
        <w:p w14:paraId="23DCEA86" w14:textId="77777777" w:rsidR="00687FF0" w:rsidRPr="005B124F" w:rsidRDefault="00000000" w:rsidP="00687FF0">
          <w:pPr>
            <w:pStyle w:val="TOC1"/>
            <w:tabs>
              <w:tab w:val="right" w:leader="dot" w:pos="9000"/>
            </w:tabs>
            <w:spacing w:line="360" w:lineRule="exact"/>
            <w:rPr>
              <w:rFonts w:ascii="仿宋_GB2312" w:eastAsia="仿宋_GB2312"/>
              <w:noProof/>
              <w:szCs w:val="21"/>
            </w:rPr>
          </w:pPr>
          <w:hyperlink w:anchor="_Toc136869271" w:history="1">
            <w:r w:rsidR="00687FF0" w:rsidRPr="005B124F">
              <w:rPr>
                <w:rStyle w:val="aa"/>
                <w:rFonts w:ascii="仿宋_GB2312" w:eastAsia="仿宋_GB2312" w:cs="黑体" w:hint="eastAsia"/>
                <w:noProof/>
                <w:szCs w:val="21"/>
              </w:rPr>
              <w:t>五、主要经验及做法</w:t>
            </w:r>
            <w:r w:rsidR="00687FF0" w:rsidRPr="005B124F">
              <w:rPr>
                <w:rFonts w:ascii="仿宋_GB2312" w:eastAsia="仿宋_GB2312" w:hint="eastAsia"/>
                <w:noProof/>
                <w:webHidden/>
                <w:szCs w:val="21"/>
              </w:rPr>
              <w:tab/>
            </w:r>
            <w:r w:rsidR="00687FF0" w:rsidRPr="005B124F">
              <w:rPr>
                <w:rFonts w:ascii="仿宋_GB2312" w:eastAsia="仿宋_GB2312" w:hint="eastAsia"/>
                <w:noProof/>
                <w:webHidden/>
                <w:szCs w:val="21"/>
              </w:rPr>
              <w:fldChar w:fldCharType="begin"/>
            </w:r>
            <w:r w:rsidR="00687FF0" w:rsidRPr="005B124F">
              <w:rPr>
                <w:rFonts w:ascii="仿宋_GB2312" w:eastAsia="仿宋_GB2312" w:hint="eastAsia"/>
                <w:noProof/>
                <w:webHidden/>
                <w:szCs w:val="21"/>
              </w:rPr>
              <w:instrText xml:space="preserve"> PAGEREF _Toc136869271 \h </w:instrText>
            </w:r>
            <w:r w:rsidR="00687FF0" w:rsidRPr="005B124F">
              <w:rPr>
                <w:rFonts w:ascii="仿宋_GB2312" w:eastAsia="仿宋_GB2312" w:hint="eastAsia"/>
                <w:noProof/>
                <w:webHidden/>
                <w:szCs w:val="21"/>
              </w:rPr>
            </w:r>
            <w:r w:rsidR="00687FF0" w:rsidRPr="005B124F">
              <w:rPr>
                <w:rFonts w:ascii="仿宋_GB2312" w:eastAsia="仿宋_GB2312" w:hint="eastAsia"/>
                <w:noProof/>
                <w:webHidden/>
                <w:szCs w:val="21"/>
              </w:rPr>
              <w:fldChar w:fldCharType="separate"/>
            </w:r>
            <w:r w:rsidR="005B124F" w:rsidRPr="005B124F">
              <w:rPr>
                <w:rFonts w:ascii="仿宋_GB2312" w:eastAsia="仿宋_GB2312"/>
                <w:noProof/>
                <w:webHidden/>
                <w:szCs w:val="21"/>
              </w:rPr>
              <w:t>3</w:t>
            </w:r>
            <w:r w:rsidR="00687FF0" w:rsidRPr="005B124F">
              <w:rPr>
                <w:rFonts w:ascii="仿宋_GB2312" w:eastAsia="仿宋_GB2312" w:hint="eastAsia"/>
                <w:noProof/>
                <w:webHidden/>
                <w:szCs w:val="21"/>
              </w:rPr>
              <w:fldChar w:fldCharType="end"/>
            </w:r>
          </w:hyperlink>
        </w:p>
        <w:p w14:paraId="6D1DE640" w14:textId="77777777" w:rsidR="00687FF0" w:rsidRPr="005B124F" w:rsidRDefault="00000000" w:rsidP="00687FF0">
          <w:pPr>
            <w:pStyle w:val="TOC1"/>
            <w:tabs>
              <w:tab w:val="right" w:leader="dot" w:pos="9000"/>
            </w:tabs>
            <w:spacing w:line="360" w:lineRule="exact"/>
            <w:rPr>
              <w:rFonts w:ascii="仿宋_GB2312" w:eastAsia="仿宋_GB2312"/>
              <w:noProof/>
              <w:szCs w:val="21"/>
            </w:rPr>
          </w:pPr>
          <w:hyperlink w:anchor="_Toc136869272" w:history="1">
            <w:r w:rsidR="00687FF0" w:rsidRPr="005B124F">
              <w:rPr>
                <w:rStyle w:val="aa"/>
                <w:rFonts w:ascii="仿宋_GB2312" w:eastAsia="仿宋_GB2312" w:cs="黑体" w:hint="eastAsia"/>
                <w:noProof/>
                <w:szCs w:val="21"/>
              </w:rPr>
              <w:t>六、存在问题及原因分析</w:t>
            </w:r>
            <w:r w:rsidR="00687FF0" w:rsidRPr="005B124F">
              <w:rPr>
                <w:rFonts w:ascii="仿宋_GB2312" w:eastAsia="仿宋_GB2312" w:hint="eastAsia"/>
                <w:noProof/>
                <w:webHidden/>
                <w:szCs w:val="21"/>
              </w:rPr>
              <w:tab/>
            </w:r>
            <w:r w:rsidR="00687FF0" w:rsidRPr="005B124F">
              <w:rPr>
                <w:rFonts w:ascii="仿宋_GB2312" w:eastAsia="仿宋_GB2312" w:hint="eastAsia"/>
                <w:noProof/>
                <w:webHidden/>
                <w:szCs w:val="21"/>
              </w:rPr>
              <w:fldChar w:fldCharType="begin"/>
            </w:r>
            <w:r w:rsidR="00687FF0" w:rsidRPr="005B124F">
              <w:rPr>
                <w:rFonts w:ascii="仿宋_GB2312" w:eastAsia="仿宋_GB2312" w:hint="eastAsia"/>
                <w:noProof/>
                <w:webHidden/>
                <w:szCs w:val="21"/>
              </w:rPr>
              <w:instrText xml:space="preserve"> PAGEREF _Toc136869272 \h </w:instrText>
            </w:r>
            <w:r w:rsidR="00687FF0" w:rsidRPr="005B124F">
              <w:rPr>
                <w:rFonts w:ascii="仿宋_GB2312" w:eastAsia="仿宋_GB2312" w:hint="eastAsia"/>
                <w:noProof/>
                <w:webHidden/>
                <w:szCs w:val="21"/>
              </w:rPr>
            </w:r>
            <w:r w:rsidR="00687FF0" w:rsidRPr="005B124F">
              <w:rPr>
                <w:rFonts w:ascii="仿宋_GB2312" w:eastAsia="仿宋_GB2312" w:hint="eastAsia"/>
                <w:noProof/>
                <w:webHidden/>
                <w:szCs w:val="21"/>
              </w:rPr>
              <w:fldChar w:fldCharType="separate"/>
            </w:r>
            <w:r w:rsidR="005B124F" w:rsidRPr="005B124F">
              <w:rPr>
                <w:rFonts w:ascii="仿宋_GB2312" w:eastAsia="仿宋_GB2312"/>
                <w:noProof/>
                <w:webHidden/>
                <w:szCs w:val="21"/>
              </w:rPr>
              <w:t>3</w:t>
            </w:r>
            <w:r w:rsidR="00687FF0" w:rsidRPr="005B124F">
              <w:rPr>
                <w:rFonts w:ascii="仿宋_GB2312" w:eastAsia="仿宋_GB2312" w:hint="eastAsia"/>
                <w:noProof/>
                <w:webHidden/>
                <w:szCs w:val="21"/>
              </w:rPr>
              <w:fldChar w:fldCharType="end"/>
            </w:r>
          </w:hyperlink>
        </w:p>
        <w:p w14:paraId="2F1721B5" w14:textId="77777777" w:rsidR="00687FF0" w:rsidRPr="005B124F" w:rsidRDefault="00000000" w:rsidP="00687FF0">
          <w:pPr>
            <w:pStyle w:val="TOC1"/>
            <w:tabs>
              <w:tab w:val="right" w:leader="dot" w:pos="9000"/>
            </w:tabs>
            <w:spacing w:line="360" w:lineRule="exact"/>
            <w:rPr>
              <w:rFonts w:ascii="仿宋_GB2312" w:eastAsia="仿宋_GB2312"/>
              <w:noProof/>
              <w:szCs w:val="21"/>
            </w:rPr>
          </w:pPr>
          <w:hyperlink w:anchor="_Toc136869273" w:history="1">
            <w:r w:rsidR="00687FF0" w:rsidRPr="005B124F">
              <w:rPr>
                <w:rStyle w:val="aa"/>
                <w:rFonts w:ascii="仿宋_GB2312" w:eastAsia="仿宋_GB2312" w:cs="黑体" w:hint="eastAsia"/>
                <w:noProof/>
                <w:szCs w:val="21"/>
              </w:rPr>
              <w:t>七、有关建议</w:t>
            </w:r>
            <w:r w:rsidR="00687FF0" w:rsidRPr="005B124F">
              <w:rPr>
                <w:rFonts w:ascii="仿宋_GB2312" w:eastAsia="仿宋_GB2312" w:hint="eastAsia"/>
                <w:noProof/>
                <w:webHidden/>
                <w:szCs w:val="21"/>
              </w:rPr>
              <w:tab/>
            </w:r>
            <w:r w:rsidR="00687FF0" w:rsidRPr="005B124F">
              <w:rPr>
                <w:rFonts w:ascii="仿宋_GB2312" w:eastAsia="仿宋_GB2312" w:hint="eastAsia"/>
                <w:noProof/>
                <w:webHidden/>
                <w:szCs w:val="21"/>
              </w:rPr>
              <w:fldChar w:fldCharType="begin"/>
            </w:r>
            <w:r w:rsidR="00687FF0" w:rsidRPr="005B124F">
              <w:rPr>
                <w:rFonts w:ascii="仿宋_GB2312" w:eastAsia="仿宋_GB2312" w:hint="eastAsia"/>
                <w:noProof/>
                <w:webHidden/>
                <w:szCs w:val="21"/>
              </w:rPr>
              <w:instrText xml:space="preserve"> PAGEREF _Toc136869273 \h </w:instrText>
            </w:r>
            <w:r w:rsidR="00687FF0" w:rsidRPr="005B124F">
              <w:rPr>
                <w:rFonts w:ascii="仿宋_GB2312" w:eastAsia="仿宋_GB2312" w:hint="eastAsia"/>
                <w:noProof/>
                <w:webHidden/>
                <w:szCs w:val="21"/>
              </w:rPr>
            </w:r>
            <w:r w:rsidR="00687FF0" w:rsidRPr="005B124F">
              <w:rPr>
                <w:rFonts w:ascii="仿宋_GB2312" w:eastAsia="仿宋_GB2312" w:hint="eastAsia"/>
                <w:noProof/>
                <w:webHidden/>
                <w:szCs w:val="21"/>
              </w:rPr>
              <w:fldChar w:fldCharType="separate"/>
            </w:r>
            <w:r w:rsidR="005B124F" w:rsidRPr="005B124F">
              <w:rPr>
                <w:rFonts w:ascii="仿宋_GB2312" w:eastAsia="仿宋_GB2312"/>
                <w:noProof/>
                <w:webHidden/>
                <w:szCs w:val="21"/>
              </w:rPr>
              <w:t>3</w:t>
            </w:r>
            <w:r w:rsidR="00687FF0" w:rsidRPr="005B124F">
              <w:rPr>
                <w:rFonts w:ascii="仿宋_GB2312" w:eastAsia="仿宋_GB2312" w:hint="eastAsia"/>
                <w:noProof/>
                <w:webHidden/>
                <w:szCs w:val="21"/>
              </w:rPr>
              <w:fldChar w:fldCharType="end"/>
            </w:r>
          </w:hyperlink>
        </w:p>
        <w:p w14:paraId="2574EB5B" w14:textId="77777777" w:rsidR="00687FF0" w:rsidRPr="005B124F" w:rsidRDefault="00000000" w:rsidP="00687FF0">
          <w:pPr>
            <w:pStyle w:val="TOC1"/>
            <w:tabs>
              <w:tab w:val="right" w:leader="dot" w:pos="9000"/>
            </w:tabs>
            <w:spacing w:line="360" w:lineRule="exact"/>
            <w:rPr>
              <w:noProof/>
              <w:szCs w:val="21"/>
            </w:rPr>
          </w:pPr>
          <w:hyperlink w:anchor="_Toc136869274" w:history="1">
            <w:r w:rsidR="00687FF0" w:rsidRPr="005B124F">
              <w:rPr>
                <w:rStyle w:val="aa"/>
                <w:rFonts w:ascii="仿宋_GB2312" w:eastAsia="仿宋_GB2312" w:cs="黑体" w:hint="eastAsia"/>
                <w:noProof/>
                <w:szCs w:val="21"/>
              </w:rPr>
              <w:t>八、其他需要说明的问题</w:t>
            </w:r>
            <w:r w:rsidR="00687FF0" w:rsidRPr="005B124F">
              <w:rPr>
                <w:rFonts w:ascii="仿宋_GB2312" w:eastAsia="仿宋_GB2312" w:hint="eastAsia"/>
                <w:noProof/>
                <w:webHidden/>
                <w:szCs w:val="21"/>
              </w:rPr>
              <w:tab/>
            </w:r>
            <w:r w:rsidR="00687FF0" w:rsidRPr="005B124F">
              <w:rPr>
                <w:rFonts w:ascii="仿宋_GB2312" w:eastAsia="仿宋_GB2312" w:hint="eastAsia"/>
                <w:noProof/>
                <w:webHidden/>
                <w:szCs w:val="21"/>
              </w:rPr>
              <w:fldChar w:fldCharType="begin"/>
            </w:r>
            <w:r w:rsidR="00687FF0" w:rsidRPr="005B124F">
              <w:rPr>
                <w:rFonts w:ascii="仿宋_GB2312" w:eastAsia="仿宋_GB2312" w:hint="eastAsia"/>
                <w:noProof/>
                <w:webHidden/>
                <w:szCs w:val="21"/>
              </w:rPr>
              <w:instrText xml:space="preserve"> PAGEREF _Toc136869274 \h </w:instrText>
            </w:r>
            <w:r w:rsidR="00687FF0" w:rsidRPr="005B124F">
              <w:rPr>
                <w:rFonts w:ascii="仿宋_GB2312" w:eastAsia="仿宋_GB2312" w:hint="eastAsia"/>
                <w:noProof/>
                <w:webHidden/>
                <w:szCs w:val="21"/>
              </w:rPr>
            </w:r>
            <w:r w:rsidR="00687FF0" w:rsidRPr="005B124F">
              <w:rPr>
                <w:rFonts w:ascii="仿宋_GB2312" w:eastAsia="仿宋_GB2312" w:hint="eastAsia"/>
                <w:noProof/>
                <w:webHidden/>
                <w:szCs w:val="21"/>
              </w:rPr>
              <w:fldChar w:fldCharType="separate"/>
            </w:r>
            <w:r w:rsidR="005B124F" w:rsidRPr="005B124F">
              <w:rPr>
                <w:rFonts w:ascii="仿宋_GB2312" w:eastAsia="仿宋_GB2312"/>
                <w:noProof/>
                <w:webHidden/>
                <w:szCs w:val="21"/>
              </w:rPr>
              <w:t>3</w:t>
            </w:r>
            <w:r w:rsidR="00687FF0" w:rsidRPr="005B124F">
              <w:rPr>
                <w:rFonts w:ascii="仿宋_GB2312" w:eastAsia="仿宋_GB2312" w:hint="eastAsia"/>
                <w:noProof/>
                <w:webHidden/>
                <w:szCs w:val="21"/>
              </w:rPr>
              <w:fldChar w:fldCharType="end"/>
            </w:r>
          </w:hyperlink>
        </w:p>
        <w:p w14:paraId="1175CA4B" w14:textId="77777777" w:rsidR="00687FF0" w:rsidRPr="005B124F" w:rsidRDefault="00687FF0">
          <w:pPr>
            <w:rPr>
              <w:szCs w:val="21"/>
            </w:rPr>
          </w:pPr>
          <w:r w:rsidRPr="005B124F">
            <w:rPr>
              <w:b/>
              <w:bCs/>
              <w:szCs w:val="21"/>
              <w:lang w:val="zh-CN"/>
            </w:rPr>
            <w:fldChar w:fldCharType="end"/>
          </w:r>
        </w:p>
      </w:sdtContent>
    </w:sdt>
    <w:p w14:paraId="6EDE569E" w14:textId="77777777" w:rsidR="004C7A6F" w:rsidRPr="005B124F" w:rsidRDefault="004C7A6F" w:rsidP="00D60B33">
      <w:pPr>
        <w:pStyle w:val="110"/>
        <w:kinsoku w:val="0"/>
        <w:overflowPunct w:val="0"/>
        <w:ind w:right="5"/>
        <w:outlineLvl w:val="9"/>
        <w:sectPr w:rsidR="004C7A6F" w:rsidRPr="005B124F" w:rsidSect="004C7A6F">
          <w:footerReference w:type="default" r:id="rId9"/>
          <w:pgSz w:w="11906" w:h="16838"/>
          <w:pgMar w:top="1440" w:right="1418" w:bottom="1440" w:left="1418" w:header="851" w:footer="992" w:gutter="0"/>
          <w:cols w:space="720"/>
          <w:docGrid w:type="lines" w:linePitch="312"/>
        </w:sectPr>
      </w:pPr>
    </w:p>
    <w:p w14:paraId="62ADCE27" w14:textId="77777777" w:rsidR="00664A4E" w:rsidRDefault="00664A4E" w:rsidP="00D60B33">
      <w:pPr>
        <w:pStyle w:val="110"/>
        <w:kinsoku w:val="0"/>
        <w:overflowPunct w:val="0"/>
        <w:ind w:right="5"/>
        <w:outlineLvl w:val="9"/>
      </w:pPr>
      <w:r>
        <w:rPr>
          <w:rFonts w:hint="eastAsia"/>
        </w:rPr>
        <w:lastRenderedPageBreak/>
        <w:t>摘</w:t>
      </w:r>
      <w:r>
        <w:tab/>
      </w:r>
      <w:r>
        <w:rPr>
          <w:rFonts w:hint="eastAsia"/>
        </w:rPr>
        <w:t>要</w:t>
      </w:r>
    </w:p>
    <w:p w14:paraId="40CA9798" w14:textId="77777777" w:rsidR="00664A4E" w:rsidRDefault="00664A4E" w:rsidP="00664A4E">
      <w:pPr>
        <w:pStyle w:val="110"/>
        <w:kinsoku w:val="0"/>
        <w:overflowPunct w:val="0"/>
        <w:spacing w:line="360" w:lineRule="auto"/>
        <w:ind w:right="0" w:firstLineChars="200" w:firstLine="621"/>
        <w:jc w:val="left"/>
        <w:outlineLvl w:val="9"/>
        <w:rPr>
          <w:rFonts w:ascii="仿宋_GB2312" w:eastAsia="仿宋_GB2312" w:cs="仿宋_GB2312"/>
          <w:spacing w:val="4"/>
          <w:w w:val="95"/>
          <w:sz w:val="32"/>
          <w:szCs w:val="32"/>
        </w:rPr>
      </w:pPr>
    </w:p>
    <w:p w14:paraId="37266B80" w14:textId="77777777" w:rsidR="00664A4E" w:rsidRDefault="00664A4E" w:rsidP="00664A4E">
      <w:pPr>
        <w:pStyle w:val="110"/>
        <w:kinsoku w:val="0"/>
        <w:overflowPunct w:val="0"/>
        <w:spacing w:line="360" w:lineRule="auto"/>
        <w:ind w:right="0" w:firstLineChars="200" w:firstLine="621"/>
        <w:jc w:val="left"/>
        <w:outlineLvl w:val="9"/>
        <w:rPr>
          <w:rFonts w:ascii="仿宋_GB2312" w:eastAsia="仿宋_GB2312" w:cs="仿宋_GB2312"/>
          <w:spacing w:val="4"/>
          <w:w w:val="95"/>
          <w:sz w:val="32"/>
          <w:szCs w:val="32"/>
        </w:rPr>
      </w:pPr>
      <w:r w:rsidRPr="00664A4E">
        <w:rPr>
          <w:rFonts w:ascii="仿宋_GB2312" w:eastAsia="仿宋_GB2312" w:cs="仿宋_GB2312" w:hint="eastAsia"/>
          <w:spacing w:val="4"/>
          <w:w w:val="95"/>
          <w:sz w:val="32"/>
          <w:szCs w:val="32"/>
        </w:rPr>
        <w:t>宿州市2022年度城市地价动态监测项目</w:t>
      </w:r>
      <w:r>
        <w:rPr>
          <w:rFonts w:ascii="仿宋_GB2312" w:eastAsia="仿宋_GB2312" w:cs="仿宋_GB2312" w:hint="eastAsia"/>
          <w:spacing w:val="4"/>
          <w:w w:val="95"/>
          <w:sz w:val="32"/>
          <w:szCs w:val="32"/>
        </w:rPr>
        <w:t>是</w:t>
      </w:r>
      <w:r w:rsidRPr="00664A4E">
        <w:rPr>
          <w:rFonts w:ascii="仿宋_GB2312" w:eastAsia="仿宋_GB2312" w:cs="仿宋_GB2312" w:hint="eastAsia"/>
          <w:spacing w:val="4"/>
          <w:w w:val="95"/>
          <w:sz w:val="32"/>
          <w:szCs w:val="32"/>
        </w:rPr>
        <w:t>对宿州市地价水平和变动情况的实时监测，为政府部门把握土地市场运行态势和价格走势，增强市场监管和调控能力提供服务，为自然资源管理部门参与宏观调控提供决策依据，同时满足社会公众的信息需求。</w:t>
      </w:r>
    </w:p>
    <w:p w14:paraId="57F6D9B3" w14:textId="77777777" w:rsidR="00664A4E" w:rsidRDefault="00664A4E" w:rsidP="00664A4E">
      <w:pPr>
        <w:pStyle w:val="110"/>
        <w:kinsoku w:val="0"/>
        <w:overflowPunct w:val="0"/>
        <w:spacing w:line="360" w:lineRule="auto"/>
        <w:ind w:right="0" w:firstLineChars="200" w:firstLine="621"/>
        <w:jc w:val="left"/>
        <w:outlineLvl w:val="9"/>
        <w:rPr>
          <w:rFonts w:ascii="仿宋_GB2312" w:eastAsia="仿宋_GB2312" w:cs="仿宋_GB2312"/>
          <w:spacing w:val="4"/>
          <w:w w:val="95"/>
          <w:sz w:val="32"/>
          <w:szCs w:val="32"/>
        </w:rPr>
      </w:pPr>
      <w:r w:rsidRPr="00664A4E">
        <w:rPr>
          <w:rFonts w:ascii="仿宋_GB2312" w:eastAsia="仿宋_GB2312" w:cs="仿宋_GB2312" w:hint="eastAsia"/>
          <w:spacing w:val="4"/>
          <w:w w:val="95"/>
          <w:sz w:val="32"/>
          <w:szCs w:val="32"/>
        </w:rPr>
        <w:t>按时、保质、保量提交季度、年度备案资料和季度、年度地价动态监测成果，完成本城市年度地价状况分析报告</w:t>
      </w:r>
      <w:r>
        <w:rPr>
          <w:rFonts w:ascii="仿宋_GB2312" w:eastAsia="仿宋_GB2312" w:cs="仿宋_GB2312" w:hint="eastAsia"/>
          <w:spacing w:val="4"/>
          <w:w w:val="95"/>
          <w:sz w:val="32"/>
          <w:szCs w:val="32"/>
        </w:rPr>
        <w:t>及</w:t>
      </w:r>
      <w:r w:rsidRPr="00664A4E">
        <w:rPr>
          <w:rFonts w:ascii="仿宋_GB2312" w:eastAsia="仿宋_GB2312" w:cs="仿宋_GB2312" w:hint="eastAsia"/>
          <w:spacing w:val="4"/>
          <w:w w:val="95"/>
          <w:sz w:val="32"/>
          <w:szCs w:val="32"/>
        </w:rPr>
        <w:t>成果资料存档。</w:t>
      </w:r>
    </w:p>
    <w:p w14:paraId="340A9DD1" w14:textId="77777777" w:rsidR="00664A4E" w:rsidRDefault="00664A4E" w:rsidP="00664A4E">
      <w:pPr>
        <w:pStyle w:val="110"/>
        <w:kinsoku w:val="0"/>
        <w:overflowPunct w:val="0"/>
        <w:spacing w:line="360" w:lineRule="auto"/>
        <w:ind w:right="0" w:firstLineChars="200" w:firstLine="621"/>
        <w:jc w:val="left"/>
        <w:outlineLvl w:val="9"/>
        <w:rPr>
          <w:rFonts w:ascii="仿宋_GB2312" w:eastAsia="仿宋_GB2312" w:cs="仿宋_GB2312"/>
          <w:spacing w:val="4"/>
          <w:w w:val="95"/>
          <w:sz w:val="32"/>
          <w:szCs w:val="32"/>
        </w:rPr>
      </w:pPr>
      <w:r w:rsidRPr="00664A4E">
        <w:rPr>
          <w:rFonts w:ascii="仿宋_GB2312" w:eastAsia="仿宋_GB2312" w:cs="仿宋_GB2312" w:hint="eastAsia"/>
          <w:spacing w:val="4"/>
          <w:w w:val="95"/>
          <w:sz w:val="32"/>
          <w:szCs w:val="32"/>
        </w:rPr>
        <w:t>宿州市地价动态监测</w:t>
      </w:r>
      <w:r>
        <w:rPr>
          <w:rFonts w:ascii="仿宋_GB2312" w:eastAsia="仿宋_GB2312" w:cs="仿宋_GB2312" w:hint="eastAsia"/>
          <w:spacing w:val="4"/>
          <w:w w:val="95"/>
          <w:sz w:val="32"/>
          <w:szCs w:val="32"/>
        </w:rPr>
        <w:t>中</w:t>
      </w:r>
      <w:r w:rsidRPr="00664A4E">
        <w:rPr>
          <w:rFonts w:ascii="仿宋_GB2312" w:eastAsia="仿宋_GB2312" w:cs="仿宋_GB2312" w:hint="eastAsia"/>
          <w:spacing w:val="4"/>
          <w:w w:val="95"/>
          <w:sz w:val="32"/>
          <w:szCs w:val="32"/>
        </w:rPr>
        <w:t>城市规划区范围内的99个监测点</w:t>
      </w:r>
      <w:r>
        <w:rPr>
          <w:rFonts w:ascii="仿宋_GB2312" w:eastAsia="仿宋_GB2312" w:cs="仿宋_GB2312" w:hint="eastAsia"/>
          <w:spacing w:val="4"/>
          <w:w w:val="95"/>
          <w:sz w:val="32"/>
          <w:szCs w:val="32"/>
        </w:rPr>
        <w:t>存在</w:t>
      </w:r>
      <w:r w:rsidRPr="00664A4E">
        <w:rPr>
          <w:rFonts w:ascii="仿宋_GB2312" w:eastAsia="仿宋_GB2312" w:cs="仿宋_GB2312" w:hint="eastAsia"/>
          <w:spacing w:val="4"/>
          <w:w w:val="95"/>
          <w:sz w:val="32"/>
          <w:szCs w:val="32"/>
        </w:rPr>
        <w:t>个别样点过于老旧，不具有代表性等情况。</w:t>
      </w:r>
      <w:r>
        <w:rPr>
          <w:rFonts w:ascii="仿宋_GB2312" w:eastAsia="仿宋_GB2312" w:cs="仿宋_GB2312" w:hint="eastAsia"/>
          <w:spacing w:val="4"/>
          <w:w w:val="95"/>
          <w:sz w:val="32"/>
          <w:szCs w:val="32"/>
        </w:rPr>
        <w:t>下阶段对老旧样点进行及时更换及样点市场价格测算工作</w:t>
      </w:r>
      <w:r w:rsidRPr="00664A4E">
        <w:rPr>
          <w:rFonts w:ascii="仿宋_GB2312" w:eastAsia="仿宋_GB2312" w:cs="仿宋_GB2312" w:hint="eastAsia"/>
          <w:spacing w:val="4"/>
          <w:w w:val="95"/>
          <w:sz w:val="32"/>
          <w:szCs w:val="32"/>
        </w:rPr>
        <w:t>。</w:t>
      </w:r>
    </w:p>
    <w:p w14:paraId="16552316" w14:textId="77777777" w:rsidR="00664A4E" w:rsidRPr="00664A4E" w:rsidRDefault="00664A4E" w:rsidP="00664A4E">
      <w:pPr>
        <w:pStyle w:val="110"/>
        <w:kinsoku w:val="0"/>
        <w:overflowPunct w:val="0"/>
        <w:spacing w:line="360" w:lineRule="auto"/>
        <w:ind w:right="0" w:firstLineChars="200" w:firstLine="880"/>
        <w:jc w:val="left"/>
        <w:outlineLvl w:val="9"/>
      </w:pPr>
    </w:p>
    <w:p w14:paraId="5B2FB365" w14:textId="77777777" w:rsidR="00664A4E" w:rsidRPr="00664A4E" w:rsidRDefault="00664A4E" w:rsidP="00664A4E">
      <w:pPr>
        <w:pStyle w:val="110"/>
        <w:kinsoku w:val="0"/>
        <w:overflowPunct w:val="0"/>
        <w:spacing w:line="360" w:lineRule="auto"/>
        <w:ind w:right="0" w:firstLineChars="200" w:firstLine="621"/>
        <w:jc w:val="left"/>
        <w:outlineLvl w:val="9"/>
        <w:rPr>
          <w:rFonts w:ascii="仿宋_GB2312" w:eastAsia="仿宋_GB2312" w:cs="仿宋_GB2312"/>
          <w:spacing w:val="4"/>
          <w:w w:val="95"/>
          <w:sz w:val="32"/>
          <w:szCs w:val="32"/>
        </w:rPr>
      </w:pPr>
    </w:p>
    <w:p w14:paraId="50021091" w14:textId="77777777" w:rsidR="00664A4E" w:rsidRDefault="00664A4E" w:rsidP="00D60B33">
      <w:pPr>
        <w:pStyle w:val="110"/>
        <w:kinsoku w:val="0"/>
        <w:overflowPunct w:val="0"/>
        <w:ind w:right="5"/>
        <w:outlineLvl w:val="9"/>
      </w:pPr>
    </w:p>
    <w:p w14:paraId="7A427392" w14:textId="77777777" w:rsidR="00664A4E" w:rsidRDefault="00664A4E" w:rsidP="00D60B33">
      <w:pPr>
        <w:pStyle w:val="110"/>
        <w:kinsoku w:val="0"/>
        <w:overflowPunct w:val="0"/>
        <w:ind w:right="5"/>
        <w:outlineLvl w:val="9"/>
      </w:pPr>
    </w:p>
    <w:p w14:paraId="6258B3A1" w14:textId="77777777" w:rsidR="004F6840" w:rsidRDefault="004F6840" w:rsidP="00D60B33">
      <w:pPr>
        <w:pStyle w:val="110"/>
        <w:kinsoku w:val="0"/>
        <w:overflowPunct w:val="0"/>
        <w:ind w:right="5"/>
        <w:outlineLvl w:val="9"/>
        <w:sectPr w:rsidR="004F6840" w:rsidSect="00EA7BD5">
          <w:footerReference w:type="default" r:id="rId10"/>
          <w:pgSz w:w="11906" w:h="16838"/>
          <w:pgMar w:top="1440" w:right="1418" w:bottom="1440" w:left="1418" w:header="851" w:footer="992" w:gutter="0"/>
          <w:pgNumType w:start="1"/>
          <w:cols w:space="720"/>
          <w:docGrid w:type="lines" w:linePitch="312"/>
        </w:sectPr>
      </w:pPr>
    </w:p>
    <w:p w14:paraId="7FF0109C" w14:textId="77777777" w:rsidR="00D60B33" w:rsidRPr="005B124F" w:rsidRDefault="00D60B33" w:rsidP="00D60B33">
      <w:pPr>
        <w:pStyle w:val="110"/>
        <w:kinsoku w:val="0"/>
        <w:overflowPunct w:val="0"/>
        <w:ind w:right="5"/>
        <w:outlineLvl w:val="9"/>
      </w:pPr>
      <w:r w:rsidRPr="005B124F">
        <w:rPr>
          <w:rFonts w:hint="eastAsia"/>
        </w:rPr>
        <w:lastRenderedPageBreak/>
        <w:t>正文部分</w:t>
      </w:r>
    </w:p>
    <w:p w14:paraId="37BA2ACE" w14:textId="77777777" w:rsidR="00D60B33" w:rsidRPr="005B124F" w:rsidRDefault="00D60B33" w:rsidP="00D60B33">
      <w:pPr>
        <w:pStyle w:val="a7"/>
        <w:kinsoku w:val="0"/>
        <w:overflowPunct w:val="0"/>
        <w:rPr>
          <w:rFonts w:ascii="方正小标宋_GBK" w:eastAsia="方正小标宋_GBK" w:cs="方正小标宋_GBK"/>
          <w:sz w:val="31"/>
          <w:szCs w:val="31"/>
        </w:rPr>
      </w:pPr>
    </w:p>
    <w:p w14:paraId="7C08FDAB" w14:textId="77777777" w:rsidR="00D60B33" w:rsidRPr="005B124F" w:rsidRDefault="00D60B33" w:rsidP="00687FF0">
      <w:pPr>
        <w:pStyle w:val="a7"/>
        <w:kinsoku w:val="0"/>
        <w:overflowPunct w:val="0"/>
        <w:spacing w:line="360" w:lineRule="auto"/>
        <w:outlineLvl w:val="0"/>
        <w:rPr>
          <w:rFonts w:ascii="黑体" w:eastAsia="黑体" w:cs="黑体"/>
        </w:rPr>
      </w:pPr>
      <w:bookmarkStart w:id="0" w:name="_Toc136869248"/>
      <w:r w:rsidRPr="005B124F">
        <w:rPr>
          <w:rFonts w:ascii="黑体" w:eastAsia="黑体" w:cs="黑体" w:hint="eastAsia"/>
        </w:rPr>
        <w:t>一、项目基本情况</w:t>
      </w:r>
      <w:bookmarkEnd w:id="0"/>
    </w:p>
    <w:p w14:paraId="7FF88B58" w14:textId="77777777" w:rsidR="005B4D51" w:rsidRPr="005B124F" w:rsidRDefault="005B4D51" w:rsidP="00687FF0">
      <w:pPr>
        <w:pStyle w:val="a7"/>
        <w:kinsoku w:val="0"/>
        <w:overflowPunct w:val="0"/>
        <w:spacing w:line="360" w:lineRule="auto"/>
        <w:ind w:firstLineChars="200" w:firstLine="640"/>
        <w:outlineLvl w:val="1"/>
        <w:rPr>
          <w:rFonts w:cs="黑体"/>
        </w:rPr>
      </w:pPr>
      <w:bookmarkStart w:id="1" w:name="_Toc136869249"/>
      <w:r w:rsidRPr="005B124F">
        <w:rPr>
          <w:rFonts w:cs="黑体" w:hint="eastAsia"/>
        </w:rPr>
        <w:t>1、项目概况</w:t>
      </w:r>
      <w:bookmarkEnd w:id="1"/>
    </w:p>
    <w:p w14:paraId="7D06A37B" w14:textId="77777777" w:rsidR="00D60B33" w:rsidRPr="005B124F" w:rsidRDefault="005B4D51" w:rsidP="00687FF0">
      <w:pPr>
        <w:pStyle w:val="a7"/>
        <w:kinsoku w:val="0"/>
        <w:overflowPunct w:val="0"/>
        <w:spacing w:line="360" w:lineRule="auto"/>
        <w:ind w:firstLineChars="200" w:firstLine="605"/>
        <w:outlineLvl w:val="2"/>
        <w:rPr>
          <w:w w:val="95"/>
        </w:rPr>
      </w:pPr>
      <w:bookmarkStart w:id="2" w:name="_Toc136869250"/>
      <w:r w:rsidRPr="005B124F">
        <w:rPr>
          <w:rFonts w:hint="eastAsia"/>
          <w:w w:val="95"/>
        </w:rPr>
        <w:t>&lt;</w:t>
      </w:r>
      <w:r w:rsidRPr="005B124F">
        <w:rPr>
          <w:w w:val="95"/>
        </w:rPr>
        <w:t>1&gt;</w:t>
      </w:r>
      <w:r w:rsidR="00D60B33" w:rsidRPr="005B124F">
        <w:rPr>
          <w:rFonts w:hint="eastAsia"/>
          <w:spacing w:val="4"/>
          <w:w w:val="95"/>
        </w:rPr>
        <w:t>、</w:t>
      </w:r>
      <w:r w:rsidR="00D60B33" w:rsidRPr="005B124F">
        <w:rPr>
          <w:rFonts w:hint="eastAsia"/>
          <w:w w:val="95"/>
        </w:rPr>
        <w:t>项目背景</w:t>
      </w:r>
      <w:bookmarkEnd w:id="2"/>
    </w:p>
    <w:p w14:paraId="02BA90E9" w14:textId="77777777" w:rsidR="00D60B33" w:rsidRPr="005B124F" w:rsidRDefault="00D60B33" w:rsidP="00763A94">
      <w:pPr>
        <w:pStyle w:val="a7"/>
        <w:kinsoku w:val="0"/>
        <w:overflowPunct w:val="0"/>
        <w:spacing w:line="360" w:lineRule="auto"/>
        <w:ind w:firstLineChars="200" w:firstLine="621"/>
        <w:rPr>
          <w:spacing w:val="4"/>
          <w:w w:val="95"/>
        </w:rPr>
      </w:pPr>
      <w:r w:rsidRPr="005B124F">
        <w:rPr>
          <w:rFonts w:hint="eastAsia"/>
          <w:spacing w:val="4"/>
          <w:w w:val="95"/>
        </w:rPr>
        <w:t>根据《关于进一步加强城市地价动态监测工作的通知》（</w:t>
      </w:r>
      <w:proofErr w:type="gramStart"/>
      <w:r w:rsidRPr="005B124F">
        <w:rPr>
          <w:rFonts w:hint="eastAsia"/>
          <w:spacing w:val="4"/>
          <w:w w:val="95"/>
        </w:rPr>
        <w:t>国土资发〔2008〕</w:t>
      </w:r>
      <w:proofErr w:type="gramEnd"/>
      <w:r w:rsidRPr="005B124F">
        <w:rPr>
          <w:rFonts w:hint="eastAsia"/>
          <w:spacing w:val="4"/>
          <w:w w:val="95"/>
        </w:rPr>
        <w:t>51号）以及安徽省自然资源厅《关于开展2020年度城乡地价调查与检测等工作的通知（皖自然资用函〔2020〕）15号》等文件要求，继续在试点省份开展城市地价动态监测项目。</w:t>
      </w:r>
    </w:p>
    <w:p w14:paraId="4A55EB6C" w14:textId="77777777" w:rsidR="00DF6740" w:rsidRPr="005B124F" w:rsidRDefault="005B4D51" w:rsidP="005B4D51">
      <w:pPr>
        <w:pStyle w:val="a7"/>
        <w:kinsoku w:val="0"/>
        <w:overflowPunct w:val="0"/>
        <w:spacing w:line="360" w:lineRule="auto"/>
        <w:ind w:firstLineChars="200" w:firstLine="605"/>
        <w:outlineLvl w:val="2"/>
        <w:rPr>
          <w:spacing w:val="4"/>
          <w:w w:val="95"/>
        </w:rPr>
      </w:pPr>
      <w:bookmarkStart w:id="3" w:name="_Toc136869251"/>
      <w:r w:rsidRPr="005B124F">
        <w:rPr>
          <w:rFonts w:hint="eastAsia"/>
          <w:w w:val="95"/>
        </w:rPr>
        <w:t>&lt;</w:t>
      </w:r>
      <w:r w:rsidRPr="005B124F">
        <w:rPr>
          <w:w w:val="95"/>
        </w:rPr>
        <w:t>2&gt;</w:t>
      </w:r>
      <w:r w:rsidRPr="005B124F">
        <w:rPr>
          <w:rFonts w:hint="eastAsia"/>
          <w:spacing w:val="4"/>
          <w:w w:val="95"/>
        </w:rPr>
        <w:t>、</w:t>
      </w:r>
      <w:r w:rsidR="00DF6740" w:rsidRPr="005B124F">
        <w:rPr>
          <w:rFonts w:hint="eastAsia"/>
          <w:w w:val="95"/>
        </w:rPr>
        <w:t>主要内容</w:t>
      </w:r>
      <w:bookmarkEnd w:id="3"/>
    </w:p>
    <w:p w14:paraId="5D357197" w14:textId="77777777" w:rsidR="00D60B33" w:rsidRPr="005B124F" w:rsidRDefault="00D60B33" w:rsidP="00763A94">
      <w:pPr>
        <w:pStyle w:val="a7"/>
        <w:kinsoku w:val="0"/>
        <w:overflowPunct w:val="0"/>
        <w:spacing w:line="360" w:lineRule="auto"/>
        <w:ind w:firstLineChars="200" w:firstLine="621"/>
        <w:rPr>
          <w:spacing w:val="4"/>
          <w:w w:val="95"/>
        </w:rPr>
      </w:pPr>
      <w:r w:rsidRPr="005B124F">
        <w:rPr>
          <w:rFonts w:hint="eastAsia"/>
          <w:spacing w:val="4"/>
          <w:w w:val="95"/>
        </w:rPr>
        <w:t>项目内容主要为完成我市监测范围内各监测点基础上的城市地价监测季度、年度数据采集与维护工作，汇总分析各</w:t>
      </w:r>
      <w:proofErr w:type="gramStart"/>
      <w:r w:rsidRPr="005B124F">
        <w:rPr>
          <w:rFonts w:hint="eastAsia"/>
          <w:spacing w:val="4"/>
          <w:w w:val="95"/>
        </w:rPr>
        <w:t>监测市</w:t>
      </w:r>
      <w:proofErr w:type="gramEnd"/>
      <w:r w:rsidRPr="005B124F">
        <w:rPr>
          <w:rFonts w:hint="eastAsia"/>
          <w:spacing w:val="4"/>
          <w:w w:val="95"/>
        </w:rPr>
        <w:t>四季度及年度监测数据，形成各</w:t>
      </w:r>
      <w:proofErr w:type="gramStart"/>
      <w:r w:rsidRPr="005B124F">
        <w:rPr>
          <w:rFonts w:hint="eastAsia"/>
          <w:spacing w:val="4"/>
          <w:w w:val="95"/>
        </w:rPr>
        <w:t>监测市</w:t>
      </w:r>
      <w:proofErr w:type="gramEnd"/>
      <w:r w:rsidRPr="005B124F">
        <w:rPr>
          <w:rFonts w:hint="eastAsia"/>
          <w:spacing w:val="4"/>
          <w:w w:val="95"/>
        </w:rPr>
        <w:t>季度、年度数据分析报告。按时、保质、保量提交季度、年度备案资料和季度年度地价监测成果，完成成果资料存档</w:t>
      </w:r>
      <w:r w:rsidR="00DF6740" w:rsidRPr="005B124F">
        <w:rPr>
          <w:rFonts w:hint="eastAsia"/>
          <w:spacing w:val="4"/>
          <w:w w:val="95"/>
        </w:rPr>
        <w:t>，</w:t>
      </w:r>
      <w:r w:rsidRPr="005B124F">
        <w:rPr>
          <w:rFonts w:hint="eastAsia"/>
          <w:spacing w:val="4"/>
          <w:w w:val="95"/>
        </w:rPr>
        <w:t>完成基于具体楼盘的商品房成本调查与监测。</w:t>
      </w:r>
    </w:p>
    <w:p w14:paraId="66539927" w14:textId="77777777" w:rsidR="00DF6740" w:rsidRPr="005B124F" w:rsidRDefault="005B4D51" w:rsidP="005B4D51">
      <w:pPr>
        <w:pStyle w:val="a7"/>
        <w:kinsoku w:val="0"/>
        <w:overflowPunct w:val="0"/>
        <w:spacing w:line="360" w:lineRule="auto"/>
        <w:ind w:firstLineChars="200" w:firstLine="605"/>
        <w:outlineLvl w:val="2"/>
        <w:rPr>
          <w:spacing w:val="4"/>
          <w:w w:val="95"/>
        </w:rPr>
      </w:pPr>
      <w:bookmarkStart w:id="4" w:name="_Toc136869252"/>
      <w:r w:rsidRPr="005B124F">
        <w:rPr>
          <w:rFonts w:hint="eastAsia"/>
          <w:w w:val="95"/>
        </w:rPr>
        <w:t>&lt;</w:t>
      </w:r>
      <w:r w:rsidRPr="005B124F">
        <w:rPr>
          <w:w w:val="95"/>
        </w:rPr>
        <w:t>3&gt;</w:t>
      </w:r>
      <w:r w:rsidRPr="005B124F">
        <w:rPr>
          <w:rFonts w:hint="eastAsia"/>
          <w:spacing w:val="4"/>
          <w:w w:val="95"/>
        </w:rPr>
        <w:t>、</w:t>
      </w:r>
      <w:r w:rsidR="00DF6740" w:rsidRPr="005B124F">
        <w:rPr>
          <w:rFonts w:hint="eastAsia"/>
          <w:w w:val="95"/>
        </w:rPr>
        <w:t>实施情况</w:t>
      </w:r>
      <w:bookmarkEnd w:id="4"/>
    </w:p>
    <w:p w14:paraId="30274B34" w14:textId="77777777" w:rsidR="00D60B33" w:rsidRPr="005B124F" w:rsidRDefault="00D60B33" w:rsidP="00763A94">
      <w:pPr>
        <w:pStyle w:val="a7"/>
        <w:kinsoku w:val="0"/>
        <w:overflowPunct w:val="0"/>
        <w:spacing w:line="360" w:lineRule="auto"/>
        <w:ind w:firstLineChars="200" w:firstLine="621"/>
        <w:rPr>
          <w:spacing w:val="4"/>
          <w:w w:val="95"/>
        </w:rPr>
      </w:pPr>
      <w:r w:rsidRPr="005B124F">
        <w:rPr>
          <w:rFonts w:hint="eastAsia"/>
          <w:spacing w:val="4"/>
          <w:w w:val="95"/>
        </w:rPr>
        <w:t>目前，我市已按照国家及省厅要求完成202</w:t>
      </w:r>
      <w:r w:rsidR="00DF6740" w:rsidRPr="005B124F">
        <w:rPr>
          <w:spacing w:val="4"/>
          <w:w w:val="95"/>
        </w:rPr>
        <w:t>2</w:t>
      </w:r>
      <w:r w:rsidRPr="005B124F">
        <w:rPr>
          <w:rFonts w:hint="eastAsia"/>
          <w:spacing w:val="4"/>
          <w:w w:val="95"/>
        </w:rPr>
        <w:t>年度地价监测工作，全年各季度数据成果和年度成果均已上报。实现对宿州市地价水平和变动情况的实时监测，为政府部门把握土地市场运行态势和价格走势，增强市场监管和调控能力提供服务，为自然资源管理部门参与宏观调控提供决策依据，同时满足社会公众的信息需求。</w:t>
      </w:r>
    </w:p>
    <w:p w14:paraId="6E7CE227" w14:textId="77777777" w:rsidR="00DF6740" w:rsidRPr="005B124F" w:rsidRDefault="005B4D51" w:rsidP="005B4D51">
      <w:pPr>
        <w:pStyle w:val="a7"/>
        <w:kinsoku w:val="0"/>
        <w:overflowPunct w:val="0"/>
        <w:spacing w:line="360" w:lineRule="auto"/>
        <w:ind w:firstLineChars="200" w:firstLine="605"/>
        <w:outlineLvl w:val="2"/>
        <w:rPr>
          <w:w w:val="95"/>
        </w:rPr>
      </w:pPr>
      <w:bookmarkStart w:id="5" w:name="_Toc136869253"/>
      <w:r w:rsidRPr="005B124F">
        <w:rPr>
          <w:rFonts w:hint="eastAsia"/>
          <w:w w:val="95"/>
        </w:rPr>
        <w:t>&lt;</w:t>
      </w:r>
      <w:r w:rsidRPr="005B124F">
        <w:rPr>
          <w:w w:val="95"/>
        </w:rPr>
        <w:t>4&gt;</w:t>
      </w:r>
      <w:r w:rsidRPr="005B124F">
        <w:rPr>
          <w:rFonts w:hint="eastAsia"/>
          <w:spacing w:val="4"/>
          <w:w w:val="95"/>
        </w:rPr>
        <w:t>、</w:t>
      </w:r>
      <w:r w:rsidR="00DF6740" w:rsidRPr="005B124F">
        <w:rPr>
          <w:rFonts w:hint="eastAsia"/>
          <w:w w:val="95"/>
        </w:rPr>
        <w:t>资金投入和使用情况</w:t>
      </w:r>
      <w:bookmarkEnd w:id="5"/>
    </w:p>
    <w:p w14:paraId="47FCF152" w14:textId="77777777" w:rsidR="00D60B33" w:rsidRPr="005B124F" w:rsidRDefault="00DF6740" w:rsidP="00687FF0">
      <w:pPr>
        <w:pStyle w:val="a7"/>
        <w:kinsoku w:val="0"/>
        <w:overflowPunct w:val="0"/>
        <w:spacing w:line="360" w:lineRule="auto"/>
        <w:ind w:firstLineChars="200" w:firstLine="656"/>
        <w:rPr>
          <w:spacing w:val="4"/>
        </w:rPr>
      </w:pPr>
      <w:r w:rsidRPr="005B124F">
        <w:rPr>
          <w:rFonts w:hint="eastAsia"/>
          <w:spacing w:val="4"/>
        </w:rPr>
        <w:lastRenderedPageBreak/>
        <w:t>目前该项目资金已全部到位并完成支付</w:t>
      </w:r>
      <w:r w:rsidR="00D60B33" w:rsidRPr="005B124F">
        <w:rPr>
          <w:rFonts w:hint="eastAsia"/>
          <w:spacing w:val="4"/>
        </w:rPr>
        <w:t>。</w:t>
      </w:r>
    </w:p>
    <w:p w14:paraId="4DC2BA12" w14:textId="77777777" w:rsidR="00DF6740" w:rsidRPr="005B124F" w:rsidRDefault="005B4D51" w:rsidP="005B4D51">
      <w:pPr>
        <w:pStyle w:val="a7"/>
        <w:kinsoku w:val="0"/>
        <w:overflowPunct w:val="0"/>
        <w:spacing w:line="360" w:lineRule="auto"/>
        <w:ind w:firstLineChars="200" w:firstLine="640"/>
        <w:outlineLvl w:val="1"/>
      </w:pPr>
      <w:bookmarkStart w:id="6" w:name="_Toc136869254"/>
      <w:r w:rsidRPr="005B124F">
        <w:rPr>
          <w:rFonts w:cs="黑体"/>
        </w:rPr>
        <w:t>2</w:t>
      </w:r>
      <w:r w:rsidRPr="005B124F">
        <w:rPr>
          <w:rFonts w:cs="黑体" w:hint="eastAsia"/>
        </w:rPr>
        <w:t>、</w:t>
      </w:r>
      <w:r w:rsidR="00DF6740" w:rsidRPr="005B124F">
        <w:rPr>
          <w:rFonts w:cs="黑体" w:hint="eastAsia"/>
        </w:rPr>
        <w:t>项目绩效目标</w:t>
      </w:r>
      <w:bookmarkEnd w:id="6"/>
    </w:p>
    <w:p w14:paraId="426911DE" w14:textId="77777777" w:rsidR="00DF6740" w:rsidRPr="005B124F" w:rsidRDefault="005B4D51" w:rsidP="005B4D51">
      <w:pPr>
        <w:pStyle w:val="a7"/>
        <w:kinsoku w:val="0"/>
        <w:overflowPunct w:val="0"/>
        <w:spacing w:line="360" w:lineRule="auto"/>
        <w:ind w:firstLineChars="200" w:firstLine="605"/>
        <w:outlineLvl w:val="2"/>
      </w:pPr>
      <w:bookmarkStart w:id="7" w:name="_Toc136869255"/>
      <w:r w:rsidRPr="005B124F">
        <w:rPr>
          <w:rFonts w:hint="eastAsia"/>
          <w:w w:val="95"/>
        </w:rPr>
        <w:t>&lt;</w:t>
      </w:r>
      <w:r w:rsidRPr="005B124F">
        <w:rPr>
          <w:w w:val="95"/>
        </w:rPr>
        <w:t>1&gt;</w:t>
      </w:r>
      <w:r w:rsidR="00DF6740" w:rsidRPr="005B124F">
        <w:rPr>
          <w:rFonts w:hint="eastAsia"/>
          <w:w w:val="95"/>
        </w:rPr>
        <w:t>、总体目标</w:t>
      </w:r>
      <w:bookmarkEnd w:id="7"/>
    </w:p>
    <w:p w14:paraId="53DF3682" w14:textId="77777777" w:rsidR="00DF6740" w:rsidRPr="005B124F" w:rsidRDefault="00E45BED" w:rsidP="00763A94">
      <w:pPr>
        <w:pStyle w:val="a7"/>
        <w:kinsoku w:val="0"/>
        <w:overflowPunct w:val="0"/>
        <w:spacing w:line="360" w:lineRule="auto"/>
        <w:ind w:firstLineChars="200" w:firstLine="640"/>
      </w:pPr>
      <w:r w:rsidRPr="005B124F">
        <w:rPr>
          <w:rFonts w:hAnsi="Microsoft JhengHei" w:cs="Microsoft JhengHei" w:hint="eastAsia"/>
        </w:rPr>
        <w:t>严格遵守51号文件、《城市地价动态监测技术规范》（TD/T1009-2007）、《安徽省自然资源厅关于做好自然资源评价评估工作的通知》（</w:t>
      </w:r>
      <w:proofErr w:type="gramStart"/>
      <w:r w:rsidRPr="005B124F">
        <w:rPr>
          <w:rFonts w:hAnsi="Microsoft JhengHei" w:cs="Microsoft JhengHei" w:hint="eastAsia"/>
        </w:rPr>
        <w:t>皖自然资</w:t>
      </w:r>
      <w:proofErr w:type="gramEnd"/>
      <w:r w:rsidRPr="005B124F">
        <w:rPr>
          <w:rFonts w:hAnsi="Microsoft JhengHei" w:cs="Microsoft JhengHei" w:hint="eastAsia"/>
        </w:rPr>
        <w:t>用〔2022〕1号）和有关技术要求，对每宗标准宗地组织</w:t>
      </w:r>
      <w:r w:rsidRPr="005B124F">
        <w:rPr>
          <w:rFonts w:hAnsi="Microsoft JhengHei" w:cs="Microsoft JhengHei"/>
        </w:rPr>
        <w:t>2</w:t>
      </w:r>
      <w:r w:rsidRPr="005B124F">
        <w:rPr>
          <w:rFonts w:hAnsi="Microsoft JhengHei" w:cs="Microsoft JhengHei" w:hint="eastAsia"/>
        </w:rPr>
        <w:t>名（或</w:t>
      </w:r>
      <w:r w:rsidRPr="005B124F">
        <w:rPr>
          <w:rFonts w:hAnsi="Microsoft JhengHei" w:cs="Microsoft JhengHei"/>
        </w:rPr>
        <w:t>2</w:t>
      </w:r>
      <w:r w:rsidRPr="005B124F">
        <w:rPr>
          <w:rFonts w:hAnsi="Microsoft JhengHei" w:cs="Microsoft JhengHei" w:hint="eastAsia"/>
        </w:rPr>
        <w:t>名以上）土地估价师，分别定期采集标准宗地的季度、年度地价信息，并独立出具相应的地价评估结果及估价报告，对其进行初步审核整理与汇总。收集整理土地和房地产市场交易、供应等信息，测算城市整体地价水平、增长率等；撰写本城市年度地价状况分析报告。按时、保质、保量提交季度、年度备案资料和季度、年度地价动态监测成果，完成成果资料存档</w:t>
      </w:r>
      <w:r w:rsidR="00DF6740" w:rsidRPr="005B124F">
        <w:rPr>
          <w:rFonts w:hint="eastAsia"/>
        </w:rPr>
        <w:t>。</w:t>
      </w:r>
    </w:p>
    <w:p w14:paraId="353AF04B" w14:textId="77777777" w:rsidR="00DF6740" w:rsidRPr="005B124F" w:rsidRDefault="005B4D51" w:rsidP="005B4D51">
      <w:pPr>
        <w:pStyle w:val="a7"/>
        <w:kinsoku w:val="0"/>
        <w:overflowPunct w:val="0"/>
        <w:spacing w:line="360" w:lineRule="auto"/>
        <w:ind w:firstLineChars="200" w:firstLine="605"/>
        <w:outlineLvl w:val="2"/>
        <w:rPr>
          <w:w w:val="95"/>
        </w:rPr>
      </w:pPr>
      <w:bookmarkStart w:id="8" w:name="_Toc136869256"/>
      <w:r w:rsidRPr="005B124F">
        <w:rPr>
          <w:rFonts w:hint="eastAsia"/>
          <w:w w:val="95"/>
        </w:rPr>
        <w:t>&lt;</w:t>
      </w:r>
      <w:r w:rsidRPr="005B124F">
        <w:rPr>
          <w:w w:val="95"/>
        </w:rPr>
        <w:t>2&gt;</w:t>
      </w:r>
      <w:r w:rsidR="00DF6740" w:rsidRPr="005B124F">
        <w:rPr>
          <w:rFonts w:hint="eastAsia"/>
          <w:w w:val="95"/>
        </w:rPr>
        <w:t>、阶段性目标</w:t>
      </w:r>
      <w:bookmarkEnd w:id="8"/>
    </w:p>
    <w:p w14:paraId="312149A2" w14:textId="77777777" w:rsidR="00DF6740" w:rsidRPr="005B124F" w:rsidRDefault="00DF6740" w:rsidP="00763A94">
      <w:pPr>
        <w:pStyle w:val="a7"/>
        <w:kinsoku w:val="0"/>
        <w:overflowPunct w:val="0"/>
        <w:spacing w:line="360" w:lineRule="auto"/>
        <w:ind w:firstLineChars="200" w:firstLine="640"/>
      </w:pPr>
      <w:r w:rsidRPr="005B124F">
        <w:rPr>
          <w:rFonts w:cs="Times New Roman" w:hint="eastAsia"/>
        </w:rPr>
        <w:t>2</w:t>
      </w:r>
      <w:r w:rsidRPr="005B124F">
        <w:rPr>
          <w:rFonts w:cs="Times New Roman"/>
        </w:rPr>
        <w:t>022</w:t>
      </w:r>
      <w:r w:rsidRPr="005B124F">
        <w:rPr>
          <w:rFonts w:cs="Times New Roman" w:hint="eastAsia"/>
        </w:rPr>
        <w:t>年1季度</w:t>
      </w:r>
      <w:r w:rsidR="00763A94" w:rsidRPr="005B124F">
        <w:rPr>
          <w:rFonts w:cs="Times New Roman" w:hint="eastAsia"/>
        </w:rPr>
        <w:t>，</w:t>
      </w:r>
      <w:r w:rsidRPr="005B124F">
        <w:rPr>
          <w:rFonts w:cs="Times New Roman" w:hint="eastAsia"/>
        </w:rPr>
        <w:t>采集并处理一季度地价监测数据，计算一季度各类地价动态监测指标，对一季度城市地价状况进行综合分析和评价，编制一季度城市地价动态监测报告，并按照项目部署要求，如期上报一季度监测数据；2</w:t>
      </w:r>
      <w:r w:rsidRPr="005B124F">
        <w:rPr>
          <w:rFonts w:cs="Times New Roman"/>
        </w:rPr>
        <w:t>022</w:t>
      </w:r>
      <w:r w:rsidRPr="005B124F">
        <w:rPr>
          <w:rFonts w:cs="Times New Roman" w:hint="eastAsia"/>
        </w:rPr>
        <w:t>年2季度</w:t>
      </w:r>
      <w:r w:rsidR="00763A94" w:rsidRPr="005B124F">
        <w:rPr>
          <w:rFonts w:cs="Times New Roman" w:hint="eastAsia"/>
        </w:rPr>
        <w:t>，</w:t>
      </w:r>
      <w:r w:rsidRPr="005B124F">
        <w:rPr>
          <w:rFonts w:cs="Times New Roman" w:hint="eastAsia"/>
        </w:rPr>
        <w:t>采集并处理二季度地价监测数据，计算二季度各类地价动态监测指标，对二季度城市地价状况进行综合分析和评价，编制二季度城市地价动态监测报告，并按照项目部署要求，如期上报二季度监测数据；2</w:t>
      </w:r>
      <w:r w:rsidRPr="005B124F">
        <w:rPr>
          <w:rFonts w:cs="Times New Roman"/>
        </w:rPr>
        <w:t>022</w:t>
      </w:r>
      <w:r w:rsidRPr="005B124F">
        <w:rPr>
          <w:rFonts w:cs="Times New Roman" w:hint="eastAsia"/>
        </w:rPr>
        <w:t>年3季度</w:t>
      </w:r>
      <w:r w:rsidR="00763A94" w:rsidRPr="005B124F">
        <w:rPr>
          <w:rFonts w:cs="Times New Roman" w:hint="eastAsia"/>
        </w:rPr>
        <w:t>，</w:t>
      </w:r>
      <w:r w:rsidRPr="005B124F">
        <w:rPr>
          <w:rFonts w:cs="Times New Roman" w:hint="eastAsia"/>
        </w:rPr>
        <w:t>采集并处理三季度地价监测数据，计算三季度各类地</w:t>
      </w:r>
      <w:r w:rsidRPr="005B124F">
        <w:rPr>
          <w:rFonts w:cs="Times New Roman" w:hint="eastAsia"/>
        </w:rPr>
        <w:lastRenderedPageBreak/>
        <w:t>价动态监测指标，对三季度城市地价状况进行综合分析和评价，编制三季度城市地价动态监测报告，并按照项目部署要求，如期上报三季度监测数据、并于7月15日前完成宿州市商品房成本构成调查；2</w:t>
      </w:r>
      <w:r w:rsidRPr="005B124F">
        <w:rPr>
          <w:rFonts w:cs="Times New Roman"/>
        </w:rPr>
        <w:t>022</w:t>
      </w:r>
      <w:r w:rsidRPr="005B124F">
        <w:rPr>
          <w:rFonts w:cs="Times New Roman" w:hint="eastAsia"/>
        </w:rPr>
        <w:t>年4季度</w:t>
      </w:r>
      <w:r w:rsidR="00763A94" w:rsidRPr="005B124F">
        <w:rPr>
          <w:rFonts w:cs="Times New Roman" w:hint="eastAsia"/>
        </w:rPr>
        <w:t>，</w:t>
      </w:r>
      <w:r w:rsidRPr="005B124F">
        <w:rPr>
          <w:rFonts w:cs="Times New Roman" w:hint="eastAsia"/>
        </w:rPr>
        <w:t>采集并处理四季度地价监测数据，计算四季度各类地价动态监测指标，对四季度及年度城市地价状况进行综合分析和评价，编制四季度及年度城市地价动态监测报告，并按照项目部署要求，如期上报四季度及年度监测数据采集并处理四季度地价监测数据，计算四季度各类地价动态监测指标，对四季度及年度城市地价状况进行综合分析和评价，编制四季度及年度城市地价动态监测报告，并按照项目部署要求，如期上报四季度及年度监测数据。</w:t>
      </w:r>
    </w:p>
    <w:p w14:paraId="6512A444" w14:textId="77777777" w:rsidR="00D60B33" w:rsidRPr="005B124F" w:rsidRDefault="005B4D51" w:rsidP="00687FF0">
      <w:pPr>
        <w:pStyle w:val="a7"/>
        <w:kinsoku w:val="0"/>
        <w:overflowPunct w:val="0"/>
        <w:spacing w:line="360" w:lineRule="auto"/>
        <w:outlineLvl w:val="0"/>
        <w:rPr>
          <w:rFonts w:ascii="黑体" w:eastAsia="黑体" w:cs="黑体"/>
        </w:rPr>
      </w:pPr>
      <w:bookmarkStart w:id="9" w:name="_Toc136869257"/>
      <w:r w:rsidRPr="005B124F">
        <w:rPr>
          <w:rFonts w:ascii="黑体" w:eastAsia="黑体" w:cs="黑体" w:hint="eastAsia"/>
        </w:rPr>
        <w:t>二</w:t>
      </w:r>
      <w:r w:rsidR="00D60B33" w:rsidRPr="005B124F">
        <w:rPr>
          <w:rFonts w:ascii="黑体" w:eastAsia="黑体" w:cs="黑体" w:hint="eastAsia"/>
        </w:rPr>
        <w:t>、绩效评价工作开展情况</w:t>
      </w:r>
      <w:bookmarkEnd w:id="9"/>
    </w:p>
    <w:p w14:paraId="1734AB6F" w14:textId="77777777" w:rsidR="00D60B33" w:rsidRPr="005B124F" w:rsidRDefault="005B4D51" w:rsidP="00687FF0">
      <w:pPr>
        <w:pStyle w:val="a7"/>
        <w:kinsoku w:val="0"/>
        <w:overflowPunct w:val="0"/>
        <w:spacing w:line="360" w:lineRule="auto"/>
        <w:ind w:firstLineChars="200" w:firstLine="640"/>
        <w:outlineLvl w:val="1"/>
      </w:pPr>
      <w:bookmarkStart w:id="10" w:name="_Toc136869258"/>
      <w:r w:rsidRPr="005B124F">
        <w:rPr>
          <w:rFonts w:cs="黑体" w:hint="eastAsia"/>
        </w:rPr>
        <w:t>1、</w:t>
      </w:r>
      <w:r w:rsidR="00DF6740" w:rsidRPr="005B124F">
        <w:rPr>
          <w:rFonts w:cs="黑体" w:hint="eastAsia"/>
        </w:rPr>
        <w:t>绩效评价目的、对象和范围</w:t>
      </w:r>
      <w:bookmarkEnd w:id="10"/>
    </w:p>
    <w:p w14:paraId="5AA175EC" w14:textId="77777777" w:rsidR="00DF6740" w:rsidRPr="005B124F" w:rsidRDefault="005B4D51" w:rsidP="00687FF0">
      <w:pPr>
        <w:pStyle w:val="a7"/>
        <w:kinsoku w:val="0"/>
        <w:overflowPunct w:val="0"/>
        <w:spacing w:line="360" w:lineRule="auto"/>
        <w:ind w:firstLineChars="200" w:firstLine="605"/>
        <w:outlineLvl w:val="2"/>
        <w:rPr>
          <w:w w:val="95"/>
        </w:rPr>
      </w:pPr>
      <w:bookmarkStart w:id="11" w:name="_Toc136869259"/>
      <w:r w:rsidRPr="005B124F">
        <w:rPr>
          <w:rFonts w:hint="eastAsia"/>
          <w:w w:val="95"/>
        </w:rPr>
        <w:t>&lt;</w:t>
      </w:r>
      <w:r w:rsidRPr="005B124F">
        <w:rPr>
          <w:w w:val="95"/>
        </w:rPr>
        <w:t>1&gt;</w:t>
      </w:r>
      <w:r w:rsidR="00DF6740" w:rsidRPr="005B124F">
        <w:rPr>
          <w:rFonts w:hint="eastAsia"/>
          <w:w w:val="95"/>
        </w:rPr>
        <w:t>、绩效评价目的</w:t>
      </w:r>
      <w:bookmarkEnd w:id="11"/>
    </w:p>
    <w:p w14:paraId="7F35CC33" w14:textId="77777777" w:rsidR="00DF6740" w:rsidRPr="005B124F" w:rsidRDefault="00DF6740" w:rsidP="00763A94">
      <w:pPr>
        <w:pStyle w:val="a7"/>
        <w:kinsoku w:val="0"/>
        <w:overflowPunct w:val="0"/>
        <w:spacing w:line="360" w:lineRule="auto"/>
        <w:ind w:firstLineChars="200" w:firstLine="640"/>
        <w:rPr>
          <w:w w:val="95"/>
        </w:rPr>
      </w:pPr>
      <w:r w:rsidRPr="005B124F">
        <w:rPr>
          <w:rFonts w:hint="eastAsia"/>
        </w:rPr>
        <w:t>为总结我市</w:t>
      </w:r>
      <w:r w:rsidRPr="005B124F">
        <w:t>202</w:t>
      </w:r>
      <w:r w:rsidR="00E45BED" w:rsidRPr="005B124F">
        <w:t>2</w:t>
      </w:r>
      <w:r w:rsidRPr="005B124F">
        <w:rPr>
          <w:rFonts w:hint="eastAsia"/>
        </w:rPr>
        <w:t>年度城市地价动态监测项目是否按时、按质、按量完成总体和阶段性目标，是否合理、合法、合</w:t>
      </w:r>
      <w:proofErr w:type="gramStart"/>
      <w:r w:rsidRPr="005B124F">
        <w:rPr>
          <w:rFonts w:hint="eastAsia"/>
        </w:rPr>
        <w:t>规</w:t>
      </w:r>
      <w:proofErr w:type="gramEnd"/>
      <w:r w:rsidRPr="005B124F">
        <w:rPr>
          <w:rFonts w:hint="eastAsia"/>
        </w:rPr>
        <w:t>使用项目资金，编制该绩效评价报告</w:t>
      </w:r>
      <w:r w:rsidR="00E45BED" w:rsidRPr="005B124F">
        <w:rPr>
          <w:rFonts w:hint="eastAsia"/>
        </w:rPr>
        <w:t>。</w:t>
      </w:r>
    </w:p>
    <w:p w14:paraId="4DE7CF31" w14:textId="77777777" w:rsidR="00DF6740" w:rsidRPr="005B124F" w:rsidRDefault="005B4D51" w:rsidP="00687FF0">
      <w:pPr>
        <w:pStyle w:val="a7"/>
        <w:kinsoku w:val="0"/>
        <w:overflowPunct w:val="0"/>
        <w:spacing w:line="360" w:lineRule="auto"/>
        <w:ind w:firstLineChars="200" w:firstLine="605"/>
        <w:outlineLvl w:val="2"/>
      </w:pPr>
      <w:bookmarkStart w:id="12" w:name="_Toc136869260"/>
      <w:r w:rsidRPr="005B124F">
        <w:rPr>
          <w:rFonts w:hint="eastAsia"/>
          <w:w w:val="95"/>
        </w:rPr>
        <w:t>&lt;</w:t>
      </w:r>
      <w:r w:rsidRPr="005B124F">
        <w:rPr>
          <w:w w:val="95"/>
        </w:rPr>
        <w:t>2&gt;</w:t>
      </w:r>
      <w:r w:rsidR="00E45BED" w:rsidRPr="005B124F">
        <w:rPr>
          <w:rFonts w:hint="eastAsia"/>
          <w:w w:val="95"/>
        </w:rPr>
        <w:t>、绩效评价对象和范围</w:t>
      </w:r>
      <w:bookmarkEnd w:id="12"/>
    </w:p>
    <w:p w14:paraId="51045EA5" w14:textId="77777777" w:rsidR="00E45BED" w:rsidRPr="005B124F" w:rsidRDefault="00E45BED" w:rsidP="009A7CCC">
      <w:pPr>
        <w:pStyle w:val="a7"/>
        <w:kinsoku w:val="0"/>
        <w:overflowPunct w:val="0"/>
        <w:spacing w:line="360" w:lineRule="auto"/>
        <w:ind w:firstLineChars="200" w:firstLine="640"/>
      </w:pPr>
      <w:r w:rsidRPr="005B124F">
        <w:rPr>
          <w:rFonts w:hint="eastAsia"/>
        </w:rPr>
        <w:t>评价对象和范围是指我市城市规划区范围内的99个监测点基础上的城市地价动态监测数据采集与维护工作</w:t>
      </w:r>
      <w:r w:rsidRPr="005B124F">
        <w:rPr>
          <w:rFonts w:hint="eastAsia"/>
          <w:spacing w:val="4"/>
          <w:w w:val="95"/>
        </w:rPr>
        <w:t>，形成各</w:t>
      </w:r>
      <w:proofErr w:type="gramStart"/>
      <w:r w:rsidRPr="005B124F">
        <w:rPr>
          <w:rFonts w:hint="eastAsia"/>
          <w:spacing w:val="4"/>
          <w:w w:val="95"/>
        </w:rPr>
        <w:t>监测市</w:t>
      </w:r>
      <w:proofErr w:type="gramEnd"/>
      <w:r w:rsidRPr="005B124F">
        <w:rPr>
          <w:rFonts w:hint="eastAsia"/>
          <w:spacing w:val="4"/>
          <w:w w:val="95"/>
        </w:rPr>
        <w:t>季度、年度数据分析报告。</w:t>
      </w:r>
    </w:p>
    <w:p w14:paraId="2FAFC399" w14:textId="77777777" w:rsidR="00D60B33" w:rsidRPr="005B124F" w:rsidRDefault="005B4D51" w:rsidP="00687FF0">
      <w:pPr>
        <w:pStyle w:val="a7"/>
        <w:kinsoku w:val="0"/>
        <w:overflowPunct w:val="0"/>
        <w:spacing w:line="360" w:lineRule="auto"/>
        <w:ind w:firstLineChars="200" w:firstLine="640"/>
        <w:outlineLvl w:val="1"/>
        <w:rPr>
          <w:spacing w:val="-2"/>
        </w:rPr>
      </w:pPr>
      <w:bookmarkStart w:id="13" w:name="_Toc136869261"/>
      <w:r w:rsidRPr="005B124F">
        <w:rPr>
          <w:rFonts w:cs="黑体" w:hint="eastAsia"/>
        </w:rPr>
        <w:t>2、</w:t>
      </w:r>
      <w:r w:rsidR="00D60B33" w:rsidRPr="005B124F">
        <w:rPr>
          <w:rFonts w:cs="黑体" w:hint="eastAsia"/>
        </w:rPr>
        <w:t>绩效评价原则、评价指标体系（附表说明））、评价方</w:t>
      </w:r>
      <w:r w:rsidR="00D60B33" w:rsidRPr="005B124F">
        <w:rPr>
          <w:rFonts w:cs="黑体" w:hint="eastAsia"/>
        </w:rPr>
        <w:lastRenderedPageBreak/>
        <w:t>法、评价标准等</w:t>
      </w:r>
      <w:bookmarkEnd w:id="13"/>
    </w:p>
    <w:p w14:paraId="04EF8E64" w14:textId="77777777" w:rsidR="00E45BED" w:rsidRPr="005B124F" w:rsidRDefault="005B4D51" w:rsidP="00687FF0">
      <w:pPr>
        <w:pStyle w:val="a7"/>
        <w:kinsoku w:val="0"/>
        <w:overflowPunct w:val="0"/>
        <w:spacing w:line="360" w:lineRule="auto"/>
        <w:ind w:firstLineChars="200" w:firstLine="605"/>
        <w:outlineLvl w:val="2"/>
        <w:rPr>
          <w:w w:val="95"/>
        </w:rPr>
      </w:pPr>
      <w:bookmarkStart w:id="14" w:name="_Toc136869262"/>
      <w:r w:rsidRPr="005B124F">
        <w:rPr>
          <w:rFonts w:hint="eastAsia"/>
          <w:w w:val="95"/>
        </w:rPr>
        <w:t>&lt;</w:t>
      </w:r>
      <w:r w:rsidRPr="005B124F">
        <w:rPr>
          <w:w w:val="95"/>
        </w:rPr>
        <w:t>1&gt;</w:t>
      </w:r>
      <w:r w:rsidRPr="005B124F">
        <w:rPr>
          <w:rFonts w:hint="eastAsia"/>
          <w:w w:val="95"/>
        </w:rPr>
        <w:t>、</w:t>
      </w:r>
      <w:r w:rsidR="00E45BED" w:rsidRPr="005B124F">
        <w:rPr>
          <w:rFonts w:hint="eastAsia"/>
          <w:w w:val="95"/>
        </w:rPr>
        <w:t>绩效评价原则</w:t>
      </w:r>
      <w:bookmarkEnd w:id="14"/>
    </w:p>
    <w:p w14:paraId="75364294" w14:textId="77777777" w:rsidR="004F6840" w:rsidRDefault="00E45BED" w:rsidP="004F6840">
      <w:pPr>
        <w:pStyle w:val="a7"/>
        <w:kinsoku w:val="0"/>
        <w:overflowPunct w:val="0"/>
        <w:spacing w:line="360" w:lineRule="auto"/>
        <w:ind w:firstLineChars="200" w:firstLine="632"/>
        <w:rPr>
          <w:spacing w:val="-2"/>
        </w:rPr>
      </w:pPr>
      <w:r w:rsidRPr="005B124F">
        <w:rPr>
          <w:spacing w:val="-2"/>
        </w:rPr>
        <w:t>遵循实事求是、客观公正、公开透明的原则。</w:t>
      </w:r>
      <w:bookmarkStart w:id="15" w:name="_Toc136869263"/>
    </w:p>
    <w:p w14:paraId="3DA52712" w14:textId="77777777" w:rsidR="004F6840" w:rsidRDefault="005B4D51" w:rsidP="004F6840">
      <w:pPr>
        <w:pStyle w:val="a7"/>
        <w:kinsoku w:val="0"/>
        <w:overflowPunct w:val="0"/>
        <w:spacing w:line="360" w:lineRule="auto"/>
        <w:ind w:firstLineChars="200" w:firstLine="605"/>
        <w:rPr>
          <w:w w:val="95"/>
        </w:rPr>
      </w:pPr>
      <w:r w:rsidRPr="005B124F">
        <w:rPr>
          <w:rFonts w:hint="eastAsia"/>
          <w:w w:val="95"/>
        </w:rPr>
        <w:t>&lt;</w:t>
      </w:r>
      <w:r w:rsidRPr="005B124F">
        <w:rPr>
          <w:w w:val="95"/>
        </w:rPr>
        <w:t>2&gt;</w:t>
      </w:r>
      <w:r w:rsidRPr="005B124F">
        <w:rPr>
          <w:rFonts w:hint="eastAsia"/>
          <w:w w:val="95"/>
        </w:rPr>
        <w:t>、</w:t>
      </w:r>
      <w:r w:rsidR="00E45BED" w:rsidRPr="005B124F">
        <w:rPr>
          <w:rFonts w:hint="eastAsia"/>
          <w:w w:val="95"/>
        </w:rPr>
        <w:t>绩效评价指标体系</w:t>
      </w:r>
      <w:bookmarkEnd w:id="15"/>
    </w:p>
    <w:p w14:paraId="03D8A865" w14:textId="77777777" w:rsidR="00E45BED" w:rsidRPr="005B124F" w:rsidRDefault="00E45BED" w:rsidP="004F6840">
      <w:pPr>
        <w:pStyle w:val="a7"/>
        <w:kinsoku w:val="0"/>
        <w:overflowPunct w:val="0"/>
        <w:spacing w:line="360" w:lineRule="auto"/>
        <w:jc w:val="center"/>
        <w:outlineLvl w:val="2"/>
        <w:rPr>
          <w:rFonts w:hAnsi="仿宋_GB2312"/>
          <w:b/>
          <w:bCs/>
          <w:sz w:val="30"/>
          <w:szCs w:val="30"/>
        </w:rPr>
      </w:pPr>
      <w:r w:rsidRPr="005B124F">
        <w:rPr>
          <w:rFonts w:hAnsi="仿宋_GB2312" w:hint="eastAsia"/>
          <w:b/>
          <w:bCs/>
          <w:sz w:val="30"/>
          <w:szCs w:val="30"/>
        </w:rPr>
        <w:t>宿州市地价动态监测绩效评价表</w:t>
      </w:r>
    </w:p>
    <w:tbl>
      <w:tblPr>
        <w:tblW w:w="56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118"/>
        <w:gridCol w:w="1565"/>
        <w:gridCol w:w="1135"/>
        <w:gridCol w:w="1135"/>
        <w:gridCol w:w="708"/>
        <w:gridCol w:w="1986"/>
        <w:gridCol w:w="708"/>
        <w:gridCol w:w="710"/>
      </w:tblGrid>
      <w:tr w:rsidR="0055053D" w:rsidRPr="005B124F" w14:paraId="4C53BA22" w14:textId="77777777" w:rsidTr="0055053D">
        <w:trPr>
          <w:trHeight w:val="20"/>
          <w:tblHeader/>
          <w:jc w:val="center"/>
        </w:trPr>
        <w:tc>
          <w:tcPr>
            <w:tcW w:w="558" w:type="pct"/>
            <w:shd w:val="clear" w:color="auto" w:fill="auto"/>
            <w:vAlign w:val="center"/>
            <w:hideMark/>
          </w:tcPr>
          <w:p w14:paraId="29C0EFC7" w14:textId="77777777" w:rsidR="00387982" w:rsidRPr="005B124F" w:rsidRDefault="00387982" w:rsidP="00387982">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一级指标</w:t>
            </w:r>
          </w:p>
        </w:tc>
        <w:tc>
          <w:tcPr>
            <w:tcW w:w="548" w:type="pct"/>
            <w:shd w:val="clear" w:color="auto" w:fill="auto"/>
            <w:vAlign w:val="center"/>
            <w:hideMark/>
          </w:tcPr>
          <w:p w14:paraId="69BB6AE6" w14:textId="77777777" w:rsidR="00387982" w:rsidRPr="005B124F" w:rsidRDefault="00387982" w:rsidP="00387982">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二级指标</w:t>
            </w:r>
          </w:p>
        </w:tc>
        <w:tc>
          <w:tcPr>
            <w:tcW w:w="767" w:type="pct"/>
            <w:shd w:val="clear" w:color="auto" w:fill="auto"/>
            <w:vAlign w:val="center"/>
            <w:hideMark/>
          </w:tcPr>
          <w:p w14:paraId="5600EFF1" w14:textId="77777777" w:rsidR="00387982" w:rsidRPr="005B124F" w:rsidRDefault="00387982" w:rsidP="00387982">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三级指标</w:t>
            </w:r>
          </w:p>
        </w:tc>
        <w:tc>
          <w:tcPr>
            <w:tcW w:w="556" w:type="pct"/>
            <w:shd w:val="clear" w:color="auto" w:fill="auto"/>
            <w:vAlign w:val="center"/>
            <w:hideMark/>
          </w:tcPr>
          <w:p w14:paraId="7D01CA16" w14:textId="77777777" w:rsidR="00387982" w:rsidRPr="005B124F" w:rsidRDefault="00387982" w:rsidP="00387982">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计算符号（＞＝＜定性）</w:t>
            </w:r>
          </w:p>
        </w:tc>
        <w:tc>
          <w:tcPr>
            <w:tcW w:w="556" w:type="pct"/>
            <w:shd w:val="clear" w:color="auto" w:fill="auto"/>
            <w:vAlign w:val="center"/>
            <w:hideMark/>
          </w:tcPr>
          <w:p w14:paraId="48B2B084" w14:textId="77777777" w:rsidR="00387982" w:rsidRPr="005B124F" w:rsidRDefault="00387982" w:rsidP="00387982">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指标值</w:t>
            </w:r>
          </w:p>
        </w:tc>
        <w:tc>
          <w:tcPr>
            <w:tcW w:w="347" w:type="pct"/>
            <w:vAlign w:val="center"/>
          </w:tcPr>
          <w:p w14:paraId="0A2AA1FB" w14:textId="77777777" w:rsidR="00387982" w:rsidRPr="005B124F" w:rsidRDefault="00387982" w:rsidP="00387982">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标准分值</w:t>
            </w:r>
          </w:p>
        </w:tc>
        <w:tc>
          <w:tcPr>
            <w:tcW w:w="973" w:type="pct"/>
            <w:shd w:val="clear" w:color="auto" w:fill="auto"/>
            <w:vAlign w:val="center"/>
            <w:hideMark/>
          </w:tcPr>
          <w:p w14:paraId="2094CE7C" w14:textId="77777777" w:rsidR="00387982" w:rsidRPr="005B124F" w:rsidRDefault="00387982" w:rsidP="00387982">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目标值说明</w:t>
            </w:r>
          </w:p>
        </w:tc>
        <w:tc>
          <w:tcPr>
            <w:tcW w:w="347" w:type="pct"/>
            <w:vAlign w:val="center"/>
          </w:tcPr>
          <w:p w14:paraId="07C23CA6" w14:textId="77777777" w:rsidR="00387982" w:rsidRPr="005B124F" w:rsidRDefault="00387982" w:rsidP="00387982">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得分</w:t>
            </w:r>
          </w:p>
        </w:tc>
        <w:tc>
          <w:tcPr>
            <w:tcW w:w="348" w:type="pct"/>
            <w:vAlign w:val="center"/>
          </w:tcPr>
          <w:p w14:paraId="419D585D" w14:textId="77777777" w:rsidR="00387982" w:rsidRPr="005B124F" w:rsidRDefault="00387982" w:rsidP="00387982">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扣分</w:t>
            </w:r>
          </w:p>
        </w:tc>
      </w:tr>
      <w:tr w:rsidR="0055053D" w:rsidRPr="005B124F" w14:paraId="3606210D" w14:textId="77777777" w:rsidTr="0055053D">
        <w:trPr>
          <w:trHeight w:val="20"/>
          <w:jc w:val="center"/>
        </w:trPr>
        <w:tc>
          <w:tcPr>
            <w:tcW w:w="558" w:type="pct"/>
            <w:vMerge w:val="restart"/>
            <w:shd w:val="clear" w:color="auto" w:fill="auto"/>
            <w:vAlign w:val="center"/>
            <w:hideMark/>
          </w:tcPr>
          <w:p w14:paraId="431875BB" w14:textId="77777777" w:rsidR="00A52E6F" w:rsidRPr="005B124F" w:rsidRDefault="00A52E6F" w:rsidP="00D40548">
            <w:pPr>
              <w:widowControl/>
              <w:jc w:val="center"/>
              <w:rPr>
                <w:rFonts w:ascii="仿宋_GB2312" w:eastAsia="仿宋_GB2312" w:hAnsi="等线" w:cs="宋体"/>
                <w:color w:val="000000"/>
                <w:kern w:val="0"/>
                <w:szCs w:val="21"/>
              </w:rPr>
            </w:pPr>
            <w:proofErr w:type="gramStart"/>
            <w:r w:rsidRPr="005B124F">
              <w:rPr>
                <w:rFonts w:ascii="仿宋_GB2312" w:eastAsia="仿宋_GB2312" w:hAnsi="等线" w:cs="宋体" w:hint="eastAsia"/>
                <w:color w:val="000000"/>
                <w:kern w:val="0"/>
                <w:szCs w:val="21"/>
              </w:rPr>
              <w:t>产处指标</w:t>
            </w:r>
            <w:proofErr w:type="gramEnd"/>
          </w:p>
        </w:tc>
        <w:tc>
          <w:tcPr>
            <w:tcW w:w="548" w:type="pct"/>
            <w:vMerge w:val="restart"/>
            <w:shd w:val="clear" w:color="auto" w:fill="auto"/>
            <w:vAlign w:val="center"/>
            <w:hideMark/>
          </w:tcPr>
          <w:p w14:paraId="1C69566F"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数量指标</w:t>
            </w:r>
          </w:p>
        </w:tc>
        <w:tc>
          <w:tcPr>
            <w:tcW w:w="767" w:type="pct"/>
            <w:shd w:val="clear" w:color="auto" w:fill="auto"/>
            <w:vAlign w:val="center"/>
            <w:hideMark/>
          </w:tcPr>
          <w:p w14:paraId="1025AF74"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指标1：完成99个地价动态监测点四个季度的样点监测、维护工作</w:t>
            </w:r>
          </w:p>
        </w:tc>
        <w:tc>
          <w:tcPr>
            <w:tcW w:w="556" w:type="pct"/>
            <w:shd w:val="clear" w:color="auto" w:fill="auto"/>
            <w:vAlign w:val="center"/>
            <w:hideMark/>
          </w:tcPr>
          <w:p w14:paraId="10C8A16D"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w:t>
            </w:r>
          </w:p>
        </w:tc>
        <w:tc>
          <w:tcPr>
            <w:tcW w:w="556" w:type="pct"/>
            <w:shd w:val="clear" w:color="auto" w:fill="auto"/>
            <w:vAlign w:val="center"/>
            <w:hideMark/>
          </w:tcPr>
          <w:p w14:paraId="7BE5937B"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四个季度、99个监测点</w:t>
            </w:r>
          </w:p>
        </w:tc>
        <w:tc>
          <w:tcPr>
            <w:tcW w:w="347" w:type="pct"/>
            <w:vAlign w:val="center"/>
          </w:tcPr>
          <w:p w14:paraId="3157E16D" w14:textId="77777777" w:rsidR="00A52E6F" w:rsidRPr="005B124F" w:rsidRDefault="00387982" w:rsidP="00A52E6F">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5</w:t>
            </w:r>
          </w:p>
        </w:tc>
        <w:tc>
          <w:tcPr>
            <w:tcW w:w="973" w:type="pct"/>
            <w:shd w:val="clear" w:color="auto" w:fill="auto"/>
            <w:vAlign w:val="center"/>
            <w:hideMark/>
          </w:tcPr>
          <w:p w14:paraId="136FE34C"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以部署文要求及地价动态监测备案材料确定</w:t>
            </w:r>
          </w:p>
        </w:tc>
        <w:tc>
          <w:tcPr>
            <w:tcW w:w="347" w:type="pct"/>
            <w:vAlign w:val="center"/>
          </w:tcPr>
          <w:p w14:paraId="466FA623" w14:textId="77777777" w:rsidR="00A52E6F" w:rsidRPr="005B124F" w:rsidRDefault="00387982" w:rsidP="00A52E6F">
            <w:pPr>
              <w:widowControl/>
              <w:jc w:val="center"/>
              <w:rPr>
                <w:rFonts w:ascii="仿宋_GB2312" w:eastAsia="仿宋_GB2312" w:hAnsi="等线" w:cs="宋体"/>
                <w:color w:val="000000"/>
                <w:kern w:val="0"/>
                <w:szCs w:val="21"/>
              </w:rPr>
            </w:pPr>
            <w:r w:rsidRPr="005B124F">
              <w:rPr>
                <w:rFonts w:ascii="仿宋_GB2312" w:eastAsia="仿宋_GB2312" w:hAnsi="等线" w:cs="宋体"/>
                <w:color w:val="000000"/>
                <w:kern w:val="0"/>
                <w:szCs w:val="21"/>
              </w:rPr>
              <w:t>5</w:t>
            </w:r>
          </w:p>
        </w:tc>
        <w:tc>
          <w:tcPr>
            <w:tcW w:w="348" w:type="pct"/>
            <w:vAlign w:val="center"/>
          </w:tcPr>
          <w:p w14:paraId="44456A27" w14:textId="77777777" w:rsidR="00A52E6F" w:rsidRPr="005B124F" w:rsidRDefault="00A52E6F" w:rsidP="00A52E6F">
            <w:pPr>
              <w:widowControl/>
              <w:jc w:val="center"/>
              <w:rPr>
                <w:rFonts w:ascii="仿宋_GB2312" w:eastAsia="仿宋_GB2312" w:hAnsi="等线" w:cs="宋体"/>
                <w:color w:val="000000"/>
                <w:kern w:val="0"/>
                <w:szCs w:val="21"/>
              </w:rPr>
            </w:pPr>
          </w:p>
        </w:tc>
      </w:tr>
      <w:tr w:rsidR="0055053D" w:rsidRPr="005B124F" w14:paraId="79107ECE" w14:textId="77777777" w:rsidTr="0055053D">
        <w:trPr>
          <w:trHeight w:val="20"/>
          <w:jc w:val="center"/>
        </w:trPr>
        <w:tc>
          <w:tcPr>
            <w:tcW w:w="558" w:type="pct"/>
            <w:vMerge/>
            <w:vAlign w:val="center"/>
            <w:hideMark/>
          </w:tcPr>
          <w:p w14:paraId="242EC31F" w14:textId="77777777" w:rsidR="00A52E6F" w:rsidRPr="005B124F" w:rsidRDefault="00A52E6F" w:rsidP="00D40548">
            <w:pPr>
              <w:widowControl/>
              <w:jc w:val="center"/>
              <w:rPr>
                <w:rFonts w:ascii="仿宋_GB2312" w:eastAsia="仿宋_GB2312" w:hAnsi="等线" w:cs="宋体"/>
                <w:color w:val="000000"/>
                <w:kern w:val="0"/>
                <w:szCs w:val="21"/>
              </w:rPr>
            </w:pPr>
          </w:p>
        </w:tc>
        <w:tc>
          <w:tcPr>
            <w:tcW w:w="548" w:type="pct"/>
            <w:vMerge/>
            <w:vAlign w:val="center"/>
            <w:hideMark/>
          </w:tcPr>
          <w:p w14:paraId="3100361C" w14:textId="77777777" w:rsidR="00A52E6F" w:rsidRPr="005B124F" w:rsidRDefault="00A52E6F" w:rsidP="00D40548">
            <w:pPr>
              <w:widowControl/>
              <w:jc w:val="center"/>
              <w:rPr>
                <w:rFonts w:ascii="仿宋_GB2312" w:eastAsia="仿宋_GB2312" w:hAnsi="等线" w:cs="宋体"/>
                <w:color w:val="000000"/>
                <w:kern w:val="0"/>
                <w:szCs w:val="21"/>
              </w:rPr>
            </w:pPr>
          </w:p>
        </w:tc>
        <w:tc>
          <w:tcPr>
            <w:tcW w:w="767" w:type="pct"/>
            <w:shd w:val="clear" w:color="auto" w:fill="auto"/>
            <w:vAlign w:val="center"/>
            <w:hideMark/>
          </w:tcPr>
          <w:p w14:paraId="70288C56"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指标2：完成一个宿州市商品房成本构成调查表</w:t>
            </w:r>
          </w:p>
        </w:tc>
        <w:tc>
          <w:tcPr>
            <w:tcW w:w="556" w:type="pct"/>
            <w:shd w:val="clear" w:color="auto" w:fill="auto"/>
            <w:vAlign w:val="center"/>
            <w:hideMark/>
          </w:tcPr>
          <w:p w14:paraId="5E9CB9F9"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w:t>
            </w:r>
          </w:p>
        </w:tc>
        <w:tc>
          <w:tcPr>
            <w:tcW w:w="556" w:type="pct"/>
            <w:shd w:val="clear" w:color="auto" w:fill="auto"/>
            <w:vAlign w:val="center"/>
            <w:hideMark/>
          </w:tcPr>
          <w:p w14:paraId="3D9773AD"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一个表格</w:t>
            </w:r>
          </w:p>
        </w:tc>
        <w:tc>
          <w:tcPr>
            <w:tcW w:w="347" w:type="pct"/>
            <w:vAlign w:val="center"/>
          </w:tcPr>
          <w:p w14:paraId="763D951A" w14:textId="77777777" w:rsidR="00A52E6F" w:rsidRPr="005B124F" w:rsidRDefault="00387982" w:rsidP="00A52E6F">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5</w:t>
            </w:r>
          </w:p>
        </w:tc>
        <w:tc>
          <w:tcPr>
            <w:tcW w:w="973" w:type="pct"/>
            <w:shd w:val="clear" w:color="auto" w:fill="auto"/>
            <w:vAlign w:val="center"/>
            <w:hideMark/>
          </w:tcPr>
          <w:p w14:paraId="338DFDCF"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根据部署文确定</w:t>
            </w:r>
          </w:p>
        </w:tc>
        <w:tc>
          <w:tcPr>
            <w:tcW w:w="347" w:type="pct"/>
            <w:vAlign w:val="center"/>
          </w:tcPr>
          <w:p w14:paraId="694EAF4F" w14:textId="77777777" w:rsidR="00A52E6F" w:rsidRPr="005B124F" w:rsidRDefault="00387982" w:rsidP="00A52E6F">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5</w:t>
            </w:r>
          </w:p>
        </w:tc>
        <w:tc>
          <w:tcPr>
            <w:tcW w:w="348" w:type="pct"/>
            <w:vAlign w:val="center"/>
          </w:tcPr>
          <w:p w14:paraId="0AA863FC" w14:textId="77777777" w:rsidR="00A52E6F" w:rsidRPr="005B124F" w:rsidRDefault="00A52E6F" w:rsidP="00A52E6F">
            <w:pPr>
              <w:widowControl/>
              <w:jc w:val="center"/>
              <w:rPr>
                <w:rFonts w:ascii="仿宋_GB2312" w:eastAsia="仿宋_GB2312" w:hAnsi="等线" w:cs="宋体"/>
                <w:color w:val="000000"/>
                <w:kern w:val="0"/>
                <w:szCs w:val="21"/>
              </w:rPr>
            </w:pPr>
          </w:p>
        </w:tc>
      </w:tr>
      <w:tr w:rsidR="0055053D" w:rsidRPr="005B124F" w14:paraId="3807CA45" w14:textId="77777777" w:rsidTr="0055053D">
        <w:trPr>
          <w:trHeight w:val="20"/>
          <w:jc w:val="center"/>
        </w:trPr>
        <w:tc>
          <w:tcPr>
            <w:tcW w:w="558" w:type="pct"/>
            <w:vMerge/>
            <w:vAlign w:val="center"/>
            <w:hideMark/>
          </w:tcPr>
          <w:p w14:paraId="08DD90E3" w14:textId="77777777" w:rsidR="00A52E6F" w:rsidRPr="005B124F" w:rsidRDefault="00A52E6F" w:rsidP="00D40548">
            <w:pPr>
              <w:widowControl/>
              <w:jc w:val="center"/>
              <w:rPr>
                <w:rFonts w:ascii="仿宋_GB2312" w:eastAsia="仿宋_GB2312" w:hAnsi="等线" w:cs="宋体"/>
                <w:color w:val="000000"/>
                <w:kern w:val="0"/>
                <w:szCs w:val="21"/>
              </w:rPr>
            </w:pPr>
          </w:p>
        </w:tc>
        <w:tc>
          <w:tcPr>
            <w:tcW w:w="548" w:type="pct"/>
            <w:vMerge w:val="restart"/>
            <w:shd w:val="clear" w:color="auto" w:fill="auto"/>
            <w:vAlign w:val="center"/>
            <w:hideMark/>
          </w:tcPr>
          <w:p w14:paraId="370C053E"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质量指标</w:t>
            </w:r>
          </w:p>
        </w:tc>
        <w:tc>
          <w:tcPr>
            <w:tcW w:w="767" w:type="pct"/>
            <w:shd w:val="clear" w:color="auto" w:fill="auto"/>
            <w:vAlign w:val="center"/>
            <w:hideMark/>
          </w:tcPr>
          <w:p w14:paraId="6331FEE0"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指标1：监测点设置符合规程要求</w:t>
            </w:r>
          </w:p>
        </w:tc>
        <w:tc>
          <w:tcPr>
            <w:tcW w:w="556" w:type="pct"/>
            <w:shd w:val="clear" w:color="auto" w:fill="auto"/>
            <w:vAlign w:val="center"/>
            <w:hideMark/>
          </w:tcPr>
          <w:p w14:paraId="100BD209"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定性</w:t>
            </w:r>
          </w:p>
        </w:tc>
        <w:tc>
          <w:tcPr>
            <w:tcW w:w="556" w:type="pct"/>
            <w:shd w:val="clear" w:color="auto" w:fill="auto"/>
            <w:vAlign w:val="center"/>
            <w:hideMark/>
          </w:tcPr>
          <w:p w14:paraId="30856402"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监测点设置合</w:t>
            </w:r>
            <w:proofErr w:type="gramStart"/>
            <w:r w:rsidRPr="005B124F">
              <w:rPr>
                <w:rFonts w:ascii="仿宋_GB2312" w:eastAsia="仿宋_GB2312" w:hAnsi="等线" w:cs="宋体" w:hint="eastAsia"/>
                <w:color w:val="000000"/>
                <w:kern w:val="0"/>
                <w:szCs w:val="21"/>
              </w:rPr>
              <w:t>规</w:t>
            </w:r>
            <w:proofErr w:type="gramEnd"/>
          </w:p>
        </w:tc>
        <w:tc>
          <w:tcPr>
            <w:tcW w:w="347" w:type="pct"/>
            <w:vAlign w:val="center"/>
          </w:tcPr>
          <w:p w14:paraId="085A782C" w14:textId="77777777" w:rsidR="00A52E6F" w:rsidRPr="005B124F" w:rsidRDefault="00387982" w:rsidP="00A52E6F">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1</w:t>
            </w:r>
            <w:r w:rsidRPr="005B124F">
              <w:rPr>
                <w:rFonts w:ascii="仿宋_GB2312" w:eastAsia="仿宋_GB2312" w:hAnsi="等线" w:cs="宋体"/>
                <w:color w:val="000000"/>
                <w:kern w:val="0"/>
                <w:szCs w:val="21"/>
              </w:rPr>
              <w:t>0</w:t>
            </w:r>
          </w:p>
        </w:tc>
        <w:tc>
          <w:tcPr>
            <w:tcW w:w="973" w:type="pct"/>
            <w:shd w:val="clear" w:color="auto" w:fill="auto"/>
            <w:vAlign w:val="center"/>
            <w:hideMark/>
          </w:tcPr>
          <w:p w14:paraId="11C0E27D"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以规程规范要求确定</w:t>
            </w:r>
          </w:p>
        </w:tc>
        <w:tc>
          <w:tcPr>
            <w:tcW w:w="347" w:type="pct"/>
            <w:vAlign w:val="center"/>
          </w:tcPr>
          <w:p w14:paraId="2FBD9939" w14:textId="77777777" w:rsidR="00A52E6F" w:rsidRPr="005B124F" w:rsidRDefault="00387982" w:rsidP="00A52E6F">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1</w:t>
            </w:r>
            <w:r w:rsidRPr="005B124F">
              <w:rPr>
                <w:rFonts w:ascii="仿宋_GB2312" w:eastAsia="仿宋_GB2312" w:hAnsi="等线" w:cs="宋体"/>
                <w:color w:val="000000"/>
                <w:kern w:val="0"/>
                <w:szCs w:val="21"/>
              </w:rPr>
              <w:t>0</w:t>
            </w:r>
          </w:p>
        </w:tc>
        <w:tc>
          <w:tcPr>
            <w:tcW w:w="348" w:type="pct"/>
            <w:vAlign w:val="center"/>
          </w:tcPr>
          <w:p w14:paraId="17ABE1F2" w14:textId="77777777" w:rsidR="00A52E6F" w:rsidRPr="005B124F" w:rsidRDefault="00A52E6F" w:rsidP="00A52E6F">
            <w:pPr>
              <w:widowControl/>
              <w:jc w:val="center"/>
              <w:rPr>
                <w:rFonts w:ascii="仿宋_GB2312" w:eastAsia="仿宋_GB2312" w:hAnsi="等线" w:cs="宋体"/>
                <w:color w:val="000000"/>
                <w:kern w:val="0"/>
                <w:szCs w:val="21"/>
              </w:rPr>
            </w:pPr>
          </w:p>
        </w:tc>
      </w:tr>
      <w:tr w:rsidR="0055053D" w:rsidRPr="005B124F" w14:paraId="794509D8" w14:textId="77777777" w:rsidTr="0055053D">
        <w:trPr>
          <w:trHeight w:val="20"/>
          <w:jc w:val="center"/>
        </w:trPr>
        <w:tc>
          <w:tcPr>
            <w:tcW w:w="558" w:type="pct"/>
            <w:vMerge/>
            <w:vAlign w:val="center"/>
            <w:hideMark/>
          </w:tcPr>
          <w:p w14:paraId="1DE78C3D" w14:textId="77777777" w:rsidR="00A52E6F" w:rsidRPr="005B124F" w:rsidRDefault="00A52E6F" w:rsidP="00D40548">
            <w:pPr>
              <w:widowControl/>
              <w:jc w:val="center"/>
              <w:rPr>
                <w:rFonts w:ascii="仿宋_GB2312" w:eastAsia="仿宋_GB2312" w:hAnsi="等线" w:cs="宋体"/>
                <w:color w:val="000000"/>
                <w:kern w:val="0"/>
                <w:szCs w:val="21"/>
              </w:rPr>
            </w:pPr>
          </w:p>
        </w:tc>
        <w:tc>
          <w:tcPr>
            <w:tcW w:w="548" w:type="pct"/>
            <w:vMerge/>
            <w:vAlign w:val="center"/>
            <w:hideMark/>
          </w:tcPr>
          <w:p w14:paraId="56FBCB76" w14:textId="77777777" w:rsidR="00A52E6F" w:rsidRPr="005B124F" w:rsidRDefault="00A52E6F" w:rsidP="00D40548">
            <w:pPr>
              <w:widowControl/>
              <w:jc w:val="center"/>
              <w:rPr>
                <w:rFonts w:ascii="仿宋_GB2312" w:eastAsia="仿宋_GB2312" w:hAnsi="等线" w:cs="宋体"/>
                <w:color w:val="000000"/>
                <w:kern w:val="0"/>
                <w:szCs w:val="21"/>
              </w:rPr>
            </w:pPr>
          </w:p>
        </w:tc>
        <w:tc>
          <w:tcPr>
            <w:tcW w:w="767" w:type="pct"/>
            <w:shd w:val="clear" w:color="auto" w:fill="auto"/>
            <w:vAlign w:val="center"/>
            <w:hideMark/>
          </w:tcPr>
          <w:p w14:paraId="14B95CC4"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指标2：评估参数设置合理、价格符合宿州市实际情况</w:t>
            </w:r>
          </w:p>
        </w:tc>
        <w:tc>
          <w:tcPr>
            <w:tcW w:w="556" w:type="pct"/>
            <w:shd w:val="clear" w:color="auto" w:fill="auto"/>
            <w:vAlign w:val="center"/>
            <w:hideMark/>
          </w:tcPr>
          <w:p w14:paraId="26287816"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定性</w:t>
            </w:r>
          </w:p>
        </w:tc>
        <w:tc>
          <w:tcPr>
            <w:tcW w:w="556" w:type="pct"/>
            <w:shd w:val="clear" w:color="auto" w:fill="auto"/>
            <w:vAlign w:val="center"/>
            <w:hideMark/>
          </w:tcPr>
          <w:p w14:paraId="7993B643"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相关参数、结果合理</w:t>
            </w:r>
          </w:p>
        </w:tc>
        <w:tc>
          <w:tcPr>
            <w:tcW w:w="347" w:type="pct"/>
            <w:vAlign w:val="center"/>
          </w:tcPr>
          <w:p w14:paraId="32C4131D" w14:textId="77777777" w:rsidR="00A52E6F" w:rsidRPr="005B124F" w:rsidRDefault="00387982" w:rsidP="00A52E6F">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1</w:t>
            </w:r>
            <w:r w:rsidRPr="005B124F">
              <w:rPr>
                <w:rFonts w:ascii="仿宋_GB2312" w:eastAsia="仿宋_GB2312" w:hAnsi="等线" w:cs="宋体"/>
                <w:color w:val="000000"/>
                <w:kern w:val="0"/>
                <w:szCs w:val="21"/>
              </w:rPr>
              <w:t>0</w:t>
            </w:r>
          </w:p>
        </w:tc>
        <w:tc>
          <w:tcPr>
            <w:tcW w:w="973" w:type="pct"/>
            <w:shd w:val="clear" w:color="auto" w:fill="auto"/>
            <w:vAlign w:val="center"/>
            <w:hideMark/>
          </w:tcPr>
          <w:p w14:paraId="271E133B"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符合市区实际</w:t>
            </w:r>
          </w:p>
        </w:tc>
        <w:tc>
          <w:tcPr>
            <w:tcW w:w="347" w:type="pct"/>
            <w:vAlign w:val="center"/>
          </w:tcPr>
          <w:p w14:paraId="47D49427" w14:textId="21002BAB" w:rsidR="00A52E6F" w:rsidRPr="005B124F" w:rsidRDefault="00CC1FA7" w:rsidP="00A52E6F">
            <w:pPr>
              <w:widowControl/>
              <w:jc w:val="center"/>
              <w:rPr>
                <w:rFonts w:ascii="仿宋_GB2312" w:eastAsia="仿宋_GB2312" w:hAnsi="等线" w:cs="宋体"/>
                <w:color w:val="000000"/>
                <w:kern w:val="0"/>
                <w:szCs w:val="21"/>
              </w:rPr>
            </w:pPr>
            <w:r>
              <w:rPr>
                <w:rFonts w:ascii="仿宋_GB2312" w:eastAsia="仿宋_GB2312" w:hAnsi="等线" w:cs="宋体"/>
                <w:color w:val="000000"/>
                <w:kern w:val="0"/>
                <w:szCs w:val="21"/>
              </w:rPr>
              <w:t>9.5</w:t>
            </w:r>
          </w:p>
        </w:tc>
        <w:tc>
          <w:tcPr>
            <w:tcW w:w="348" w:type="pct"/>
            <w:vAlign w:val="center"/>
          </w:tcPr>
          <w:p w14:paraId="41446E37" w14:textId="55E54982" w:rsidR="00A52E6F" w:rsidRPr="005B124F" w:rsidRDefault="00CC1FA7" w:rsidP="00A52E6F">
            <w:pPr>
              <w:widowControl/>
              <w:jc w:val="center"/>
              <w:rPr>
                <w:rFonts w:ascii="仿宋_GB2312" w:eastAsia="仿宋_GB2312" w:hAnsi="等线" w:cs="宋体"/>
                <w:color w:val="000000"/>
                <w:kern w:val="0"/>
                <w:szCs w:val="21"/>
              </w:rPr>
            </w:pPr>
            <w:r>
              <w:rPr>
                <w:rFonts w:ascii="仿宋_GB2312" w:eastAsia="仿宋_GB2312" w:hAnsi="等线" w:cs="宋体"/>
                <w:color w:val="000000"/>
                <w:kern w:val="0"/>
                <w:szCs w:val="21"/>
              </w:rPr>
              <w:t>0.5</w:t>
            </w:r>
          </w:p>
        </w:tc>
      </w:tr>
      <w:tr w:rsidR="0055053D" w:rsidRPr="005B124F" w14:paraId="737FC470" w14:textId="77777777" w:rsidTr="0055053D">
        <w:trPr>
          <w:trHeight w:val="20"/>
          <w:jc w:val="center"/>
        </w:trPr>
        <w:tc>
          <w:tcPr>
            <w:tcW w:w="558" w:type="pct"/>
            <w:vMerge/>
            <w:vAlign w:val="center"/>
            <w:hideMark/>
          </w:tcPr>
          <w:p w14:paraId="6897A9D0" w14:textId="77777777" w:rsidR="00A52E6F" w:rsidRPr="005B124F" w:rsidRDefault="00A52E6F" w:rsidP="00D40548">
            <w:pPr>
              <w:widowControl/>
              <w:jc w:val="center"/>
              <w:rPr>
                <w:rFonts w:ascii="仿宋_GB2312" w:eastAsia="仿宋_GB2312" w:hAnsi="等线" w:cs="宋体"/>
                <w:color w:val="000000"/>
                <w:kern w:val="0"/>
                <w:szCs w:val="21"/>
              </w:rPr>
            </w:pPr>
          </w:p>
        </w:tc>
        <w:tc>
          <w:tcPr>
            <w:tcW w:w="548" w:type="pct"/>
            <w:vMerge w:val="restart"/>
            <w:shd w:val="clear" w:color="auto" w:fill="auto"/>
            <w:vAlign w:val="center"/>
            <w:hideMark/>
          </w:tcPr>
          <w:p w14:paraId="1D5A84A1"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时效指标</w:t>
            </w:r>
          </w:p>
        </w:tc>
        <w:tc>
          <w:tcPr>
            <w:tcW w:w="767" w:type="pct"/>
            <w:shd w:val="clear" w:color="auto" w:fill="auto"/>
            <w:vAlign w:val="center"/>
            <w:hideMark/>
          </w:tcPr>
          <w:p w14:paraId="349ED5D4"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指标1：每季度最后一个月10号之前上报季度成果</w:t>
            </w:r>
          </w:p>
        </w:tc>
        <w:tc>
          <w:tcPr>
            <w:tcW w:w="556" w:type="pct"/>
            <w:shd w:val="clear" w:color="auto" w:fill="auto"/>
            <w:vAlign w:val="center"/>
            <w:hideMark/>
          </w:tcPr>
          <w:p w14:paraId="4C7DE87A"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定性</w:t>
            </w:r>
          </w:p>
        </w:tc>
        <w:tc>
          <w:tcPr>
            <w:tcW w:w="556" w:type="pct"/>
            <w:shd w:val="clear" w:color="auto" w:fill="auto"/>
            <w:vAlign w:val="center"/>
            <w:hideMark/>
          </w:tcPr>
          <w:p w14:paraId="154C6E95"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3、6、9、12月10日前上报</w:t>
            </w:r>
          </w:p>
        </w:tc>
        <w:tc>
          <w:tcPr>
            <w:tcW w:w="347" w:type="pct"/>
            <w:vAlign w:val="center"/>
          </w:tcPr>
          <w:p w14:paraId="303B10F0" w14:textId="77777777" w:rsidR="00A52E6F" w:rsidRPr="005B124F" w:rsidRDefault="00387982" w:rsidP="00A52E6F">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1</w:t>
            </w:r>
            <w:r w:rsidRPr="005B124F">
              <w:rPr>
                <w:rFonts w:ascii="仿宋_GB2312" w:eastAsia="仿宋_GB2312" w:hAnsi="等线" w:cs="宋体"/>
                <w:color w:val="000000"/>
                <w:kern w:val="0"/>
                <w:szCs w:val="21"/>
              </w:rPr>
              <w:t>0</w:t>
            </w:r>
          </w:p>
        </w:tc>
        <w:tc>
          <w:tcPr>
            <w:tcW w:w="973" w:type="pct"/>
            <w:shd w:val="clear" w:color="auto" w:fill="auto"/>
            <w:vAlign w:val="center"/>
            <w:hideMark/>
          </w:tcPr>
          <w:p w14:paraId="6505939D"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根据部署文确定</w:t>
            </w:r>
          </w:p>
        </w:tc>
        <w:tc>
          <w:tcPr>
            <w:tcW w:w="347" w:type="pct"/>
            <w:vAlign w:val="center"/>
          </w:tcPr>
          <w:p w14:paraId="21FCD25E" w14:textId="77777777" w:rsidR="00A52E6F" w:rsidRPr="005B124F" w:rsidRDefault="00387982" w:rsidP="00A52E6F">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1</w:t>
            </w:r>
            <w:r w:rsidRPr="005B124F">
              <w:rPr>
                <w:rFonts w:ascii="仿宋_GB2312" w:eastAsia="仿宋_GB2312" w:hAnsi="等线" w:cs="宋体"/>
                <w:color w:val="000000"/>
                <w:kern w:val="0"/>
                <w:szCs w:val="21"/>
              </w:rPr>
              <w:t>0</w:t>
            </w:r>
          </w:p>
        </w:tc>
        <w:tc>
          <w:tcPr>
            <w:tcW w:w="348" w:type="pct"/>
            <w:vAlign w:val="center"/>
          </w:tcPr>
          <w:p w14:paraId="7B1F1BF0" w14:textId="77777777" w:rsidR="00A52E6F" w:rsidRPr="005B124F" w:rsidRDefault="00A52E6F" w:rsidP="00A52E6F">
            <w:pPr>
              <w:widowControl/>
              <w:jc w:val="center"/>
              <w:rPr>
                <w:rFonts w:ascii="仿宋_GB2312" w:eastAsia="仿宋_GB2312" w:hAnsi="等线" w:cs="宋体"/>
                <w:color w:val="000000"/>
                <w:kern w:val="0"/>
                <w:szCs w:val="21"/>
              </w:rPr>
            </w:pPr>
          </w:p>
        </w:tc>
      </w:tr>
      <w:tr w:rsidR="0055053D" w:rsidRPr="005B124F" w14:paraId="1AFFECB5" w14:textId="77777777" w:rsidTr="0055053D">
        <w:trPr>
          <w:trHeight w:val="20"/>
          <w:jc w:val="center"/>
        </w:trPr>
        <w:tc>
          <w:tcPr>
            <w:tcW w:w="558" w:type="pct"/>
            <w:vMerge/>
            <w:vAlign w:val="center"/>
            <w:hideMark/>
          </w:tcPr>
          <w:p w14:paraId="079FFF71" w14:textId="77777777" w:rsidR="00A52E6F" w:rsidRPr="005B124F" w:rsidRDefault="00A52E6F" w:rsidP="00D40548">
            <w:pPr>
              <w:widowControl/>
              <w:jc w:val="center"/>
              <w:rPr>
                <w:rFonts w:ascii="仿宋_GB2312" w:eastAsia="仿宋_GB2312" w:hAnsi="等线" w:cs="宋体"/>
                <w:color w:val="000000"/>
                <w:kern w:val="0"/>
                <w:szCs w:val="21"/>
              </w:rPr>
            </w:pPr>
          </w:p>
        </w:tc>
        <w:tc>
          <w:tcPr>
            <w:tcW w:w="548" w:type="pct"/>
            <w:vMerge/>
            <w:vAlign w:val="center"/>
            <w:hideMark/>
          </w:tcPr>
          <w:p w14:paraId="2017442E" w14:textId="77777777" w:rsidR="00A52E6F" w:rsidRPr="005B124F" w:rsidRDefault="00A52E6F" w:rsidP="00D40548">
            <w:pPr>
              <w:widowControl/>
              <w:jc w:val="center"/>
              <w:rPr>
                <w:rFonts w:ascii="仿宋_GB2312" w:eastAsia="仿宋_GB2312" w:hAnsi="等线" w:cs="宋体"/>
                <w:color w:val="000000"/>
                <w:kern w:val="0"/>
                <w:szCs w:val="21"/>
              </w:rPr>
            </w:pPr>
          </w:p>
        </w:tc>
        <w:tc>
          <w:tcPr>
            <w:tcW w:w="767" w:type="pct"/>
            <w:shd w:val="clear" w:color="auto" w:fill="auto"/>
            <w:vAlign w:val="center"/>
            <w:hideMark/>
          </w:tcPr>
          <w:p w14:paraId="379F600B"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指标2：7月15日之前上报商品房成本构成调查表</w:t>
            </w:r>
          </w:p>
        </w:tc>
        <w:tc>
          <w:tcPr>
            <w:tcW w:w="556" w:type="pct"/>
            <w:shd w:val="clear" w:color="auto" w:fill="auto"/>
            <w:vAlign w:val="center"/>
            <w:hideMark/>
          </w:tcPr>
          <w:p w14:paraId="78345CD6"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定性</w:t>
            </w:r>
          </w:p>
        </w:tc>
        <w:tc>
          <w:tcPr>
            <w:tcW w:w="556" w:type="pct"/>
            <w:shd w:val="clear" w:color="auto" w:fill="auto"/>
            <w:vAlign w:val="center"/>
            <w:hideMark/>
          </w:tcPr>
          <w:p w14:paraId="0BDA6B97"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7月15日之前上报</w:t>
            </w:r>
          </w:p>
        </w:tc>
        <w:tc>
          <w:tcPr>
            <w:tcW w:w="347" w:type="pct"/>
            <w:vAlign w:val="center"/>
          </w:tcPr>
          <w:p w14:paraId="555E3E6B" w14:textId="77777777" w:rsidR="00A52E6F" w:rsidRPr="005B124F" w:rsidRDefault="00387982" w:rsidP="00A52E6F">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1</w:t>
            </w:r>
            <w:r w:rsidRPr="005B124F">
              <w:rPr>
                <w:rFonts w:ascii="仿宋_GB2312" w:eastAsia="仿宋_GB2312" w:hAnsi="等线" w:cs="宋体"/>
                <w:color w:val="000000"/>
                <w:kern w:val="0"/>
                <w:szCs w:val="21"/>
              </w:rPr>
              <w:t>0</w:t>
            </w:r>
          </w:p>
        </w:tc>
        <w:tc>
          <w:tcPr>
            <w:tcW w:w="973" w:type="pct"/>
            <w:shd w:val="clear" w:color="auto" w:fill="auto"/>
            <w:vAlign w:val="center"/>
            <w:hideMark/>
          </w:tcPr>
          <w:p w14:paraId="1B8D826A"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根据部署文确定</w:t>
            </w:r>
          </w:p>
        </w:tc>
        <w:tc>
          <w:tcPr>
            <w:tcW w:w="347" w:type="pct"/>
            <w:vAlign w:val="center"/>
          </w:tcPr>
          <w:p w14:paraId="1ED0D36F" w14:textId="77777777" w:rsidR="00A52E6F" w:rsidRPr="005B124F" w:rsidRDefault="00387982" w:rsidP="00A52E6F">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1</w:t>
            </w:r>
            <w:r w:rsidRPr="005B124F">
              <w:rPr>
                <w:rFonts w:ascii="仿宋_GB2312" w:eastAsia="仿宋_GB2312" w:hAnsi="等线" w:cs="宋体"/>
                <w:color w:val="000000"/>
                <w:kern w:val="0"/>
                <w:szCs w:val="21"/>
              </w:rPr>
              <w:t>0</w:t>
            </w:r>
          </w:p>
        </w:tc>
        <w:tc>
          <w:tcPr>
            <w:tcW w:w="348" w:type="pct"/>
            <w:vAlign w:val="center"/>
          </w:tcPr>
          <w:p w14:paraId="4C4C0245" w14:textId="77777777" w:rsidR="00A52E6F" w:rsidRPr="005B124F" w:rsidRDefault="00A52E6F" w:rsidP="00A52E6F">
            <w:pPr>
              <w:widowControl/>
              <w:jc w:val="center"/>
              <w:rPr>
                <w:rFonts w:ascii="仿宋_GB2312" w:eastAsia="仿宋_GB2312" w:hAnsi="等线" w:cs="宋体"/>
                <w:color w:val="000000"/>
                <w:kern w:val="0"/>
                <w:szCs w:val="21"/>
              </w:rPr>
            </w:pPr>
          </w:p>
        </w:tc>
      </w:tr>
      <w:tr w:rsidR="0055053D" w:rsidRPr="005B124F" w14:paraId="5A253424" w14:textId="77777777" w:rsidTr="0055053D">
        <w:trPr>
          <w:trHeight w:val="20"/>
          <w:jc w:val="center"/>
        </w:trPr>
        <w:tc>
          <w:tcPr>
            <w:tcW w:w="558" w:type="pct"/>
            <w:vMerge/>
            <w:vAlign w:val="center"/>
            <w:hideMark/>
          </w:tcPr>
          <w:p w14:paraId="672894D9" w14:textId="77777777" w:rsidR="00A52E6F" w:rsidRPr="005B124F" w:rsidRDefault="00A52E6F" w:rsidP="00D40548">
            <w:pPr>
              <w:widowControl/>
              <w:jc w:val="center"/>
              <w:rPr>
                <w:rFonts w:ascii="仿宋_GB2312" w:eastAsia="仿宋_GB2312" w:hAnsi="等线" w:cs="宋体"/>
                <w:color w:val="000000"/>
                <w:kern w:val="0"/>
                <w:szCs w:val="21"/>
              </w:rPr>
            </w:pPr>
          </w:p>
        </w:tc>
        <w:tc>
          <w:tcPr>
            <w:tcW w:w="548" w:type="pct"/>
            <w:vMerge/>
            <w:vAlign w:val="center"/>
            <w:hideMark/>
          </w:tcPr>
          <w:p w14:paraId="1AE33269" w14:textId="77777777" w:rsidR="00A52E6F" w:rsidRPr="005B124F" w:rsidRDefault="00A52E6F" w:rsidP="00D40548">
            <w:pPr>
              <w:widowControl/>
              <w:jc w:val="center"/>
              <w:rPr>
                <w:rFonts w:ascii="仿宋_GB2312" w:eastAsia="仿宋_GB2312" w:hAnsi="等线" w:cs="宋体"/>
                <w:color w:val="000000"/>
                <w:kern w:val="0"/>
                <w:szCs w:val="21"/>
              </w:rPr>
            </w:pPr>
          </w:p>
        </w:tc>
        <w:tc>
          <w:tcPr>
            <w:tcW w:w="767" w:type="pct"/>
            <w:shd w:val="clear" w:color="auto" w:fill="auto"/>
            <w:vAlign w:val="center"/>
            <w:hideMark/>
          </w:tcPr>
          <w:p w14:paraId="19119700"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指标3：12月31日之前上报年度监测成果</w:t>
            </w:r>
          </w:p>
        </w:tc>
        <w:tc>
          <w:tcPr>
            <w:tcW w:w="556" w:type="pct"/>
            <w:shd w:val="clear" w:color="auto" w:fill="auto"/>
            <w:vAlign w:val="center"/>
            <w:hideMark/>
          </w:tcPr>
          <w:p w14:paraId="52DA9EF6" w14:textId="77777777" w:rsidR="00A52E6F" w:rsidRPr="005B124F" w:rsidRDefault="00A52E6F" w:rsidP="00D40548">
            <w:pPr>
              <w:widowControl/>
              <w:jc w:val="center"/>
              <w:rPr>
                <w:rFonts w:ascii="仿宋_GB2312" w:eastAsia="仿宋_GB2312" w:hAnsi="等线" w:cs="宋体"/>
                <w:color w:val="000000"/>
                <w:kern w:val="0"/>
                <w:szCs w:val="21"/>
              </w:rPr>
            </w:pPr>
          </w:p>
        </w:tc>
        <w:tc>
          <w:tcPr>
            <w:tcW w:w="556" w:type="pct"/>
            <w:shd w:val="clear" w:color="auto" w:fill="auto"/>
            <w:vAlign w:val="center"/>
            <w:hideMark/>
          </w:tcPr>
          <w:p w14:paraId="2811138B"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12月31日之前上报</w:t>
            </w:r>
          </w:p>
        </w:tc>
        <w:tc>
          <w:tcPr>
            <w:tcW w:w="347" w:type="pct"/>
            <w:vAlign w:val="center"/>
          </w:tcPr>
          <w:p w14:paraId="32277C9C" w14:textId="77777777" w:rsidR="00A52E6F" w:rsidRPr="005B124F" w:rsidRDefault="00387982" w:rsidP="00A52E6F">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1</w:t>
            </w:r>
            <w:r w:rsidRPr="005B124F">
              <w:rPr>
                <w:rFonts w:ascii="仿宋_GB2312" w:eastAsia="仿宋_GB2312" w:hAnsi="等线" w:cs="宋体"/>
                <w:color w:val="000000"/>
                <w:kern w:val="0"/>
                <w:szCs w:val="21"/>
              </w:rPr>
              <w:t>0</w:t>
            </w:r>
          </w:p>
        </w:tc>
        <w:tc>
          <w:tcPr>
            <w:tcW w:w="973" w:type="pct"/>
            <w:shd w:val="clear" w:color="auto" w:fill="auto"/>
            <w:vAlign w:val="center"/>
            <w:hideMark/>
          </w:tcPr>
          <w:p w14:paraId="2FE44098"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根据部署文确定</w:t>
            </w:r>
          </w:p>
        </w:tc>
        <w:tc>
          <w:tcPr>
            <w:tcW w:w="347" w:type="pct"/>
            <w:vAlign w:val="center"/>
          </w:tcPr>
          <w:p w14:paraId="628ECB7A" w14:textId="77777777" w:rsidR="00A52E6F" w:rsidRPr="005B124F" w:rsidRDefault="00387982" w:rsidP="00A52E6F">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1</w:t>
            </w:r>
            <w:r w:rsidRPr="005B124F">
              <w:rPr>
                <w:rFonts w:ascii="仿宋_GB2312" w:eastAsia="仿宋_GB2312" w:hAnsi="等线" w:cs="宋体"/>
                <w:color w:val="000000"/>
                <w:kern w:val="0"/>
                <w:szCs w:val="21"/>
              </w:rPr>
              <w:t>0</w:t>
            </w:r>
          </w:p>
        </w:tc>
        <w:tc>
          <w:tcPr>
            <w:tcW w:w="348" w:type="pct"/>
            <w:vAlign w:val="center"/>
          </w:tcPr>
          <w:p w14:paraId="1B20F35F" w14:textId="77777777" w:rsidR="00A52E6F" w:rsidRPr="005B124F" w:rsidRDefault="00A52E6F" w:rsidP="00A52E6F">
            <w:pPr>
              <w:widowControl/>
              <w:jc w:val="center"/>
              <w:rPr>
                <w:rFonts w:ascii="仿宋_GB2312" w:eastAsia="仿宋_GB2312" w:hAnsi="等线" w:cs="宋体"/>
                <w:color w:val="000000"/>
                <w:kern w:val="0"/>
                <w:szCs w:val="21"/>
              </w:rPr>
            </w:pPr>
          </w:p>
        </w:tc>
      </w:tr>
      <w:tr w:rsidR="0055053D" w:rsidRPr="005B124F" w14:paraId="58B1C95F" w14:textId="77777777" w:rsidTr="0055053D">
        <w:trPr>
          <w:trHeight w:val="20"/>
          <w:jc w:val="center"/>
        </w:trPr>
        <w:tc>
          <w:tcPr>
            <w:tcW w:w="558" w:type="pct"/>
            <w:vMerge/>
            <w:vAlign w:val="center"/>
            <w:hideMark/>
          </w:tcPr>
          <w:p w14:paraId="604E1E7F" w14:textId="77777777" w:rsidR="00A52E6F" w:rsidRPr="005B124F" w:rsidRDefault="00A52E6F" w:rsidP="00D40548">
            <w:pPr>
              <w:widowControl/>
              <w:jc w:val="center"/>
              <w:rPr>
                <w:rFonts w:ascii="仿宋_GB2312" w:eastAsia="仿宋_GB2312" w:hAnsi="等线" w:cs="宋体"/>
                <w:color w:val="000000"/>
                <w:kern w:val="0"/>
                <w:szCs w:val="21"/>
              </w:rPr>
            </w:pPr>
          </w:p>
        </w:tc>
        <w:tc>
          <w:tcPr>
            <w:tcW w:w="548" w:type="pct"/>
            <w:shd w:val="clear" w:color="auto" w:fill="auto"/>
            <w:vAlign w:val="center"/>
            <w:hideMark/>
          </w:tcPr>
          <w:p w14:paraId="2FF4CAAD"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成本指标</w:t>
            </w:r>
          </w:p>
        </w:tc>
        <w:tc>
          <w:tcPr>
            <w:tcW w:w="767" w:type="pct"/>
            <w:shd w:val="clear" w:color="auto" w:fill="auto"/>
            <w:vAlign w:val="center"/>
            <w:hideMark/>
          </w:tcPr>
          <w:p w14:paraId="5D100ED6"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指标1：总体成本控制</w:t>
            </w:r>
          </w:p>
        </w:tc>
        <w:tc>
          <w:tcPr>
            <w:tcW w:w="556" w:type="pct"/>
            <w:shd w:val="clear" w:color="auto" w:fill="auto"/>
            <w:vAlign w:val="center"/>
            <w:hideMark/>
          </w:tcPr>
          <w:p w14:paraId="4C16063A"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w:t>
            </w:r>
          </w:p>
        </w:tc>
        <w:tc>
          <w:tcPr>
            <w:tcW w:w="556" w:type="pct"/>
            <w:shd w:val="clear" w:color="auto" w:fill="auto"/>
            <w:vAlign w:val="center"/>
            <w:hideMark/>
          </w:tcPr>
          <w:p w14:paraId="03F9BAC9"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10.00</w:t>
            </w:r>
          </w:p>
        </w:tc>
        <w:tc>
          <w:tcPr>
            <w:tcW w:w="347" w:type="pct"/>
            <w:vAlign w:val="center"/>
          </w:tcPr>
          <w:p w14:paraId="1E7F7116" w14:textId="77777777" w:rsidR="00A52E6F" w:rsidRPr="005B124F" w:rsidRDefault="00387982" w:rsidP="00A52E6F">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1</w:t>
            </w:r>
            <w:r w:rsidRPr="005B124F">
              <w:rPr>
                <w:rFonts w:ascii="仿宋_GB2312" w:eastAsia="仿宋_GB2312" w:hAnsi="等线" w:cs="宋体"/>
                <w:color w:val="000000"/>
                <w:kern w:val="0"/>
                <w:szCs w:val="21"/>
              </w:rPr>
              <w:t>0</w:t>
            </w:r>
          </w:p>
        </w:tc>
        <w:tc>
          <w:tcPr>
            <w:tcW w:w="973" w:type="pct"/>
            <w:shd w:val="clear" w:color="auto" w:fill="auto"/>
            <w:vAlign w:val="center"/>
            <w:hideMark/>
          </w:tcPr>
          <w:p w14:paraId="1A221816"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预算控制</w:t>
            </w:r>
          </w:p>
        </w:tc>
        <w:tc>
          <w:tcPr>
            <w:tcW w:w="347" w:type="pct"/>
            <w:vAlign w:val="center"/>
          </w:tcPr>
          <w:p w14:paraId="2902B539" w14:textId="77777777" w:rsidR="00A52E6F" w:rsidRPr="005B124F" w:rsidRDefault="00387982" w:rsidP="00A52E6F">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1</w:t>
            </w:r>
            <w:r w:rsidRPr="005B124F">
              <w:rPr>
                <w:rFonts w:ascii="仿宋_GB2312" w:eastAsia="仿宋_GB2312" w:hAnsi="等线" w:cs="宋体"/>
                <w:color w:val="000000"/>
                <w:kern w:val="0"/>
                <w:szCs w:val="21"/>
              </w:rPr>
              <w:t>0</w:t>
            </w:r>
          </w:p>
        </w:tc>
        <w:tc>
          <w:tcPr>
            <w:tcW w:w="348" w:type="pct"/>
            <w:vAlign w:val="center"/>
          </w:tcPr>
          <w:p w14:paraId="67EF0C25" w14:textId="77777777" w:rsidR="00A52E6F" w:rsidRPr="005B124F" w:rsidRDefault="00A52E6F" w:rsidP="00A52E6F">
            <w:pPr>
              <w:widowControl/>
              <w:jc w:val="center"/>
              <w:rPr>
                <w:rFonts w:ascii="仿宋_GB2312" w:eastAsia="仿宋_GB2312" w:hAnsi="等线" w:cs="宋体"/>
                <w:color w:val="000000"/>
                <w:kern w:val="0"/>
                <w:szCs w:val="21"/>
              </w:rPr>
            </w:pPr>
          </w:p>
        </w:tc>
      </w:tr>
      <w:tr w:rsidR="0055053D" w:rsidRPr="005B124F" w14:paraId="1D952635" w14:textId="77777777" w:rsidTr="0055053D">
        <w:trPr>
          <w:trHeight w:val="20"/>
          <w:jc w:val="center"/>
        </w:trPr>
        <w:tc>
          <w:tcPr>
            <w:tcW w:w="558" w:type="pct"/>
            <w:vMerge w:val="restart"/>
            <w:shd w:val="clear" w:color="auto" w:fill="auto"/>
            <w:vAlign w:val="center"/>
            <w:hideMark/>
          </w:tcPr>
          <w:p w14:paraId="37872ADD"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lastRenderedPageBreak/>
              <w:t>效益指标</w:t>
            </w:r>
          </w:p>
        </w:tc>
        <w:tc>
          <w:tcPr>
            <w:tcW w:w="548" w:type="pct"/>
            <w:vMerge w:val="restart"/>
            <w:shd w:val="clear" w:color="auto" w:fill="auto"/>
            <w:vAlign w:val="center"/>
            <w:hideMark/>
          </w:tcPr>
          <w:p w14:paraId="57842298"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社会效益指标</w:t>
            </w:r>
          </w:p>
        </w:tc>
        <w:tc>
          <w:tcPr>
            <w:tcW w:w="767" w:type="pct"/>
            <w:shd w:val="clear" w:color="auto" w:fill="auto"/>
            <w:vAlign w:val="center"/>
            <w:hideMark/>
          </w:tcPr>
          <w:p w14:paraId="033017E9"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指标1：为土地评估中介企业在土地价格评估时提供相关技术参数</w:t>
            </w:r>
          </w:p>
        </w:tc>
        <w:tc>
          <w:tcPr>
            <w:tcW w:w="556" w:type="pct"/>
            <w:shd w:val="clear" w:color="auto" w:fill="auto"/>
            <w:vAlign w:val="center"/>
            <w:hideMark/>
          </w:tcPr>
          <w:p w14:paraId="6711EE54"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定性</w:t>
            </w:r>
          </w:p>
        </w:tc>
        <w:tc>
          <w:tcPr>
            <w:tcW w:w="556" w:type="pct"/>
            <w:shd w:val="clear" w:color="auto" w:fill="auto"/>
            <w:vAlign w:val="center"/>
            <w:hideMark/>
          </w:tcPr>
          <w:p w14:paraId="35F0FE8F"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按时公布地价指数</w:t>
            </w:r>
          </w:p>
        </w:tc>
        <w:tc>
          <w:tcPr>
            <w:tcW w:w="347" w:type="pct"/>
            <w:vAlign w:val="center"/>
          </w:tcPr>
          <w:p w14:paraId="79628FF5" w14:textId="77777777" w:rsidR="00A52E6F" w:rsidRPr="005B124F" w:rsidRDefault="00387982" w:rsidP="00A52E6F">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1</w:t>
            </w:r>
            <w:r w:rsidRPr="005B124F">
              <w:rPr>
                <w:rFonts w:ascii="仿宋_GB2312" w:eastAsia="仿宋_GB2312" w:hAnsi="等线" w:cs="宋体"/>
                <w:color w:val="000000"/>
                <w:kern w:val="0"/>
                <w:szCs w:val="21"/>
              </w:rPr>
              <w:t>0</w:t>
            </w:r>
          </w:p>
        </w:tc>
        <w:tc>
          <w:tcPr>
            <w:tcW w:w="973" w:type="pct"/>
            <w:shd w:val="clear" w:color="auto" w:fill="auto"/>
            <w:vAlign w:val="center"/>
            <w:hideMark/>
          </w:tcPr>
          <w:p w14:paraId="5539AC4E"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局网站公布</w:t>
            </w:r>
          </w:p>
        </w:tc>
        <w:tc>
          <w:tcPr>
            <w:tcW w:w="347" w:type="pct"/>
            <w:vAlign w:val="center"/>
          </w:tcPr>
          <w:p w14:paraId="20940162" w14:textId="77777777" w:rsidR="00A52E6F" w:rsidRPr="005B124F" w:rsidRDefault="00387982" w:rsidP="00A52E6F">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1</w:t>
            </w:r>
            <w:r w:rsidRPr="005B124F">
              <w:rPr>
                <w:rFonts w:ascii="仿宋_GB2312" w:eastAsia="仿宋_GB2312" w:hAnsi="等线" w:cs="宋体"/>
                <w:color w:val="000000"/>
                <w:kern w:val="0"/>
                <w:szCs w:val="21"/>
              </w:rPr>
              <w:t>0</w:t>
            </w:r>
          </w:p>
        </w:tc>
        <w:tc>
          <w:tcPr>
            <w:tcW w:w="348" w:type="pct"/>
            <w:vAlign w:val="center"/>
          </w:tcPr>
          <w:p w14:paraId="6905C64B" w14:textId="77777777" w:rsidR="00A52E6F" w:rsidRPr="005B124F" w:rsidRDefault="00A52E6F" w:rsidP="00A52E6F">
            <w:pPr>
              <w:widowControl/>
              <w:jc w:val="center"/>
              <w:rPr>
                <w:rFonts w:ascii="仿宋_GB2312" w:eastAsia="仿宋_GB2312" w:hAnsi="等线" w:cs="宋体"/>
                <w:color w:val="000000"/>
                <w:kern w:val="0"/>
                <w:szCs w:val="21"/>
              </w:rPr>
            </w:pPr>
          </w:p>
        </w:tc>
      </w:tr>
      <w:tr w:rsidR="0055053D" w:rsidRPr="005B124F" w14:paraId="320153D0" w14:textId="77777777" w:rsidTr="0055053D">
        <w:trPr>
          <w:trHeight w:val="20"/>
          <w:jc w:val="center"/>
        </w:trPr>
        <w:tc>
          <w:tcPr>
            <w:tcW w:w="558" w:type="pct"/>
            <w:vMerge/>
            <w:vAlign w:val="center"/>
            <w:hideMark/>
          </w:tcPr>
          <w:p w14:paraId="7DE77580" w14:textId="77777777" w:rsidR="00A52E6F" w:rsidRPr="005B124F" w:rsidRDefault="00A52E6F" w:rsidP="00D40548">
            <w:pPr>
              <w:widowControl/>
              <w:jc w:val="center"/>
              <w:rPr>
                <w:rFonts w:ascii="仿宋_GB2312" w:eastAsia="仿宋_GB2312" w:hAnsi="等线" w:cs="宋体"/>
                <w:color w:val="000000"/>
                <w:kern w:val="0"/>
                <w:szCs w:val="21"/>
              </w:rPr>
            </w:pPr>
          </w:p>
        </w:tc>
        <w:tc>
          <w:tcPr>
            <w:tcW w:w="548" w:type="pct"/>
            <w:vMerge/>
            <w:vAlign w:val="center"/>
            <w:hideMark/>
          </w:tcPr>
          <w:p w14:paraId="33939CD2" w14:textId="77777777" w:rsidR="00A52E6F" w:rsidRPr="005B124F" w:rsidRDefault="00A52E6F" w:rsidP="00D40548">
            <w:pPr>
              <w:widowControl/>
              <w:jc w:val="center"/>
              <w:rPr>
                <w:rFonts w:ascii="仿宋_GB2312" w:eastAsia="仿宋_GB2312" w:hAnsi="等线" w:cs="宋体"/>
                <w:color w:val="000000"/>
                <w:kern w:val="0"/>
                <w:szCs w:val="21"/>
              </w:rPr>
            </w:pPr>
          </w:p>
        </w:tc>
        <w:tc>
          <w:tcPr>
            <w:tcW w:w="767" w:type="pct"/>
            <w:shd w:val="clear" w:color="auto" w:fill="auto"/>
            <w:vAlign w:val="center"/>
            <w:hideMark/>
          </w:tcPr>
          <w:p w14:paraId="40F3FEBA"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指标2：为公众了解地方地价状况及地价变化方向提供途径</w:t>
            </w:r>
          </w:p>
        </w:tc>
        <w:tc>
          <w:tcPr>
            <w:tcW w:w="556" w:type="pct"/>
            <w:shd w:val="clear" w:color="auto" w:fill="auto"/>
            <w:vAlign w:val="center"/>
            <w:hideMark/>
          </w:tcPr>
          <w:p w14:paraId="6B8008A0"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定性</w:t>
            </w:r>
          </w:p>
        </w:tc>
        <w:tc>
          <w:tcPr>
            <w:tcW w:w="556" w:type="pct"/>
            <w:shd w:val="clear" w:color="auto" w:fill="auto"/>
            <w:vAlign w:val="center"/>
            <w:hideMark/>
          </w:tcPr>
          <w:p w14:paraId="29D7C0E9"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按时公布地价指数</w:t>
            </w:r>
          </w:p>
        </w:tc>
        <w:tc>
          <w:tcPr>
            <w:tcW w:w="347" w:type="pct"/>
            <w:vAlign w:val="center"/>
          </w:tcPr>
          <w:p w14:paraId="55107BF1" w14:textId="77777777" w:rsidR="00A52E6F" w:rsidRPr="005B124F" w:rsidRDefault="00387982" w:rsidP="00A52E6F">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1</w:t>
            </w:r>
            <w:r w:rsidRPr="005B124F">
              <w:rPr>
                <w:rFonts w:ascii="仿宋_GB2312" w:eastAsia="仿宋_GB2312" w:hAnsi="等线" w:cs="宋体"/>
                <w:color w:val="000000"/>
                <w:kern w:val="0"/>
                <w:szCs w:val="21"/>
              </w:rPr>
              <w:t>0</w:t>
            </w:r>
          </w:p>
        </w:tc>
        <w:tc>
          <w:tcPr>
            <w:tcW w:w="973" w:type="pct"/>
            <w:shd w:val="clear" w:color="auto" w:fill="auto"/>
            <w:vAlign w:val="center"/>
            <w:hideMark/>
          </w:tcPr>
          <w:p w14:paraId="746FA976"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局网站公布</w:t>
            </w:r>
          </w:p>
        </w:tc>
        <w:tc>
          <w:tcPr>
            <w:tcW w:w="347" w:type="pct"/>
            <w:vAlign w:val="center"/>
          </w:tcPr>
          <w:p w14:paraId="7AC4F6B2" w14:textId="77777777" w:rsidR="00A52E6F" w:rsidRPr="005B124F" w:rsidRDefault="00387982" w:rsidP="00A52E6F">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1</w:t>
            </w:r>
            <w:r w:rsidRPr="005B124F">
              <w:rPr>
                <w:rFonts w:ascii="仿宋_GB2312" w:eastAsia="仿宋_GB2312" w:hAnsi="等线" w:cs="宋体"/>
                <w:color w:val="000000"/>
                <w:kern w:val="0"/>
                <w:szCs w:val="21"/>
              </w:rPr>
              <w:t>0</w:t>
            </w:r>
          </w:p>
        </w:tc>
        <w:tc>
          <w:tcPr>
            <w:tcW w:w="348" w:type="pct"/>
            <w:vAlign w:val="center"/>
          </w:tcPr>
          <w:p w14:paraId="7138FAFB" w14:textId="77777777" w:rsidR="00A52E6F" w:rsidRPr="005B124F" w:rsidRDefault="00A52E6F" w:rsidP="00A52E6F">
            <w:pPr>
              <w:widowControl/>
              <w:jc w:val="center"/>
              <w:rPr>
                <w:rFonts w:ascii="仿宋_GB2312" w:eastAsia="仿宋_GB2312" w:hAnsi="等线" w:cs="宋体"/>
                <w:color w:val="000000"/>
                <w:kern w:val="0"/>
                <w:szCs w:val="21"/>
              </w:rPr>
            </w:pPr>
          </w:p>
        </w:tc>
      </w:tr>
      <w:tr w:rsidR="0055053D" w:rsidRPr="005B124F" w14:paraId="03E82782" w14:textId="77777777" w:rsidTr="0055053D">
        <w:trPr>
          <w:trHeight w:val="20"/>
          <w:jc w:val="center"/>
        </w:trPr>
        <w:tc>
          <w:tcPr>
            <w:tcW w:w="558" w:type="pct"/>
            <w:shd w:val="clear" w:color="auto" w:fill="auto"/>
            <w:vAlign w:val="center"/>
            <w:hideMark/>
          </w:tcPr>
          <w:p w14:paraId="77F92A4D"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满意度指标</w:t>
            </w:r>
          </w:p>
        </w:tc>
        <w:tc>
          <w:tcPr>
            <w:tcW w:w="548" w:type="pct"/>
            <w:shd w:val="clear" w:color="auto" w:fill="auto"/>
            <w:vAlign w:val="center"/>
            <w:hideMark/>
          </w:tcPr>
          <w:p w14:paraId="2CD8C0B6"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服务对象</w:t>
            </w:r>
            <w:r w:rsidRPr="005B124F">
              <w:rPr>
                <w:rFonts w:ascii="仿宋_GB2312" w:eastAsia="仿宋_GB2312" w:hAnsi="等线" w:cs="宋体" w:hint="eastAsia"/>
                <w:color w:val="000000"/>
                <w:kern w:val="0"/>
                <w:szCs w:val="21"/>
              </w:rPr>
              <w:br/>
              <w:t>满意度指标</w:t>
            </w:r>
          </w:p>
        </w:tc>
        <w:tc>
          <w:tcPr>
            <w:tcW w:w="767" w:type="pct"/>
            <w:shd w:val="clear" w:color="auto" w:fill="auto"/>
            <w:vAlign w:val="center"/>
            <w:hideMark/>
          </w:tcPr>
          <w:p w14:paraId="1265DFF6"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指标2：中介企业满意度</w:t>
            </w:r>
          </w:p>
        </w:tc>
        <w:tc>
          <w:tcPr>
            <w:tcW w:w="556" w:type="pct"/>
            <w:shd w:val="clear" w:color="auto" w:fill="auto"/>
            <w:vAlign w:val="center"/>
            <w:hideMark/>
          </w:tcPr>
          <w:p w14:paraId="694D8BAC"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w:t>
            </w:r>
          </w:p>
        </w:tc>
        <w:tc>
          <w:tcPr>
            <w:tcW w:w="556" w:type="pct"/>
            <w:shd w:val="clear" w:color="auto" w:fill="auto"/>
            <w:vAlign w:val="center"/>
            <w:hideMark/>
          </w:tcPr>
          <w:p w14:paraId="5EF4453C"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90%</w:t>
            </w:r>
          </w:p>
        </w:tc>
        <w:tc>
          <w:tcPr>
            <w:tcW w:w="347" w:type="pct"/>
            <w:vAlign w:val="center"/>
          </w:tcPr>
          <w:p w14:paraId="5C110362" w14:textId="77777777" w:rsidR="00A52E6F" w:rsidRPr="005B124F" w:rsidRDefault="00387982" w:rsidP="00A52E6F">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1</w:t>
            </w:r>
            <w:r w:rsidRPr="005B124F">
              <w:rPr>
                <w:rFonts w:ascii="仿宋_GB2312" w:eastAsia="仿宋_GB2312" w:hAnsi="等线" w:cs="宋体"/>
                <w:color w:val="000000"/>
                <w:kern w:val="0"/>
                <w:szCs w:val="21"/>
              </w:rPr>
              <w:t>0</w:t>
            </w:r>
          </w:p>
        </w:tc>
        <w:tc>
          <w:tcPr>
            <w:tcW w:w="973" w:type="pct"/>
            <w:shd w:val="clear" w:color="auto" w:fill="auto"/>
            <w:vAlign w:val="center"/>
            <w:hideMark/>
          </w:tcPr>
          <w:p w14:paraId="13BBB8B8" w14:textId="77777777" w:rsidR="00A52E6F" w:rsidRPr="005B124F" w:rsidRDefault="00A52E6F"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通过问卷，满意人数/总调查人数</w:t>
            </w:r>
          </w:p>
        </w:tc>
        <w:tc>
          <w:tcPr>
            <w:tcW w:w="347" w:type="pct"/>
            <w:vAlign w:val="center"/>
          </w:tcPr>
          <w:p w14:paraId="23AA36D3" w14:textId="77777777" w:rsidR="00A52E6F" w:rsidRPr="005B124F" w:rsidRDefault="00387982" w:rsidP="00A52E6F">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1</w:t>
            </w:r>
            <w:r w:rsidRPr="005B124F">
              <w:rPr>
                <w:rFonts w:ascii="仿宋_GB2312" w:eastAsia="仿宋_GB2312" w:hAnsi="等线" w:cs="宋体"/>
                <w:color w:val="000000"/>
                <w:kern w:val="0"/>
                <w:szCs w:val="21"/>
              </w:rPr>
              <w:t>0</w:t>
            </w:r>
          </w:p>
        </w:tc>
        <w:tc>
          <w:tcPr>
            <w:tcW w:w="348" w:type="pct"/>
            <w:vAlign w:val="center"/>
          </w:tcPr>
          <w:p w14:paraId="5405F72C" w14:textId="77777777" w:rsidR="00A52E6F" w:rsidRPr="005B124F" w:rsidRDefault="00A52E6F" w:rsidP="00A52E6F">
            <w:pPr>
              <w:widowControl/>
              <w:jc w:val="center"/>
              <w:rPr>
                <w:rFonts w:ascii="仿宋_GB2312" w:eastAsia="仿宋_GB2312" w:hAnsi="等线" w:cs="宋体"/>
                <w:color w:val="000000"/>
                <w:kern w:val="0"/>
                <w:szCs w:val="21"/>
              </w:rPr>
            </w:pPr>
          </w:p>
        </w:tc>
      </w:tr>
      <w:tr w:rsidR="00A52E6F" w:rsidRPr="005B124F" w14:paraId="03612E4B" w14:textId="77777777" w:rsidTr="0055053D">
        <w:trPr>
          <w:trHeight w:val="20"/>
          <w:jc w:val="center"/>
        </w:trPr>
        <w:tc>
          <w:tcPr>
            <w:tcW w:w="2985" w:type="pct"/>
            <w:gridSpan w:val="5"/>
            <w:shd w:val="clear" w:color="auto" w:fill="auto"/>
            <w:vAlign w:val="center"/>
          </w:tcPr>
          <w:p w14:paraId="7C405581" w14:textId="77777777" w:rsidR="00A52E6F" w:rsidRPr="005B124F" w:rsidRDefault="00A52E6F" w:rsidP="00D40548">
            <w:pPr>
              <w:widowControl/>
              <w:jc w:val="center"/>
              <w:rPr>
                <w:rFonts w:ascii="仿宋_GB2312" w:eastAsia="仿宋_GB2312" w:hAnsi="等线" w:cs="宋体"/>
                <w:color w:val="000000"/>
                <w:kern w:val="0"/>
                <w:szCs w:val="21"/>
              </w:rPr>
            </w:pPr>
          </w:p>
        </w:tc>
        <w:tc>
          <w:tcPr>
            <w:tcW w:w="347" w:type="pct"/>
            <w:vAlign w:val="center"/>
          </w:tcPr>
          <w:p w14:paraId="4B1D274E" w14:textId="77777777" w:rsidR="00A52E6F" w:rsidRPr="005B124F" w:rsidRDefault="00387982" w:rsidP="00A52E6F">
            <w:pPr>
              <w:widowControl/>
              <w:jc w:val="center"/>
              <w:rPr>
                <w:rFonts w:ascii="仿宋_GB2312" w:eastAsia="仿宋_GB2312" w:hAnsi="等线" w:cs="宋体"/>
                <w:color w:val="000000"/>
                <w:kern w:val="0"/>
                <w:szCs w:val="21"/>
              </w:rPr>
            </w:pPr>
            <w:r w:rsidRPr="005B124F">
              <w:rPr>
                <w:rFonts w:ascii="仿宋_GB2312" w:eastAsia="仿宋_GB2312" w:hAnsi="等线" w:cs="宋体"/>
                <w:color w:val="000000"/>
                <w:kern w:val="0"/>
                <w:szCs w:val="21"/>
              </w:rPr>
              <w:fldChar w:fldCharType="begin"/>
            </w:r>
            <w:r w:rsidRPr="005B124F">
              <w:rPr>
                <w:rFonts w:ascii="仿宋_GB2312" w:eastAsia="仿宋_GB2312" w:hAnsi="等线" w:cs="宋体"/>
                <w:color w:val="000000"/>
                <w:kern w:val="0"/>
                <w:szCs w:val="21"/>
              </w:rPr>
              <w:instrText xml:space="preserve"> </w:instrText>
            </w:r>
            <w:r w:rsidRPr="005B124F">
              <w:rPr>
                <w:rFonts w:ascii="仿宋_GB2312" w:eastAsia="仿宋_GB2312" w:hAnsi="等线" w:cs="宋体" w:hint="eastAsia"/>
                <w:color w:val="000000"/>
                <w:kern w:val="0"/>
                <w:szCs w:val="21"/>
              </w:rPr>
              <w:instrText>=SUM(ABOVE)</w:instrText>
            </w:r>
            <w:r w:rsidRPr="005B124F">
              <w:rPr>
                <w:rFonts w:ascii="仿宋_GB2312" w:eastAsia="仿宋_GB2312" w:hAnsi="等线" w:cs="宋体"/>
                <w:color w:val="000000"/>
                <w:kern w:val="0"/>
                <w:szCs w:val="21"/>
              </w:rPr>
              <w:instrText xml:space="preserve"> </w:instrText>
            </w:r>
            <w:r w:rsidRPr="005B124F">
              <w:rPr>
                <w:rFonts w:ascii="仿宋_GB2312" w:eastAsia="仿宋_GB2312" w:hAnsi="等线" w:cs="宋体"/>
                <w:color w:val="000000"/>
                <w:kern w:val="0"/>
                <w:szCs w:val="21"/>
              </w:rPr>
              <w:fldChar w:fldCharType="separate"/>
            </w:r>
            <w:r w:rsidRPr="005B124F">
              <w:rPr>
                <w:rFonts w:ascii="仿宋_GB2312" w:eastAsia="仿宋_GB2312" w:hAnsi="等线" w:cs="宋体"/>
                <w:noProof/>
                <w:color w:val="000000"/>
                <w:kern w:val="0"/>
                <w:szCs w:val="21"/>
              </w:rPr>
              <w:t>100</w:t>
            </w:r>
            <w:r w:rsidRPr="005B124F">
              <w:rPr>
                <w:rFonts w:ascii="仿宋_GB2312" w:eastAsia="仿宋_GB2312" w:hAnsi="等线" w:cs="宋体"/>
                <w:color w:val="000000"/>
                <w:kern w:val="0"/>
                <w:szCs w:val="21"/>
              </w:rPr>
              <w:fldChar w:fldCharType="end"/>
            </w:r>
          </w:p>
        </w:tc>
        <w:tc>
          <w:tcPr>
            <w:tcW w:w="973" w:type="pct"/>
            <w:shd w:val="clear" w:color="auto" w:fill="auto"/>
            <w:vAlign w:val="center"/>
          </w:tcPr>
          <w:p w14:paraId="3879B57A" w14:textId="77777777" w:rsidR="00A52E6F" w:rsidRPr="005B124F" w:rsidRDefault="00A52E6F" w:rsidP="00D40548">
            <w:pPr>
              <w:widowControl/>
              <w:jc w:val="center"/>
              <w:rPr>
                <w:rFonts w:ascii="仿宋_GB2312" w:eastAsia="仿宋_GB2312" w:hAnsi="等线" w:cs="宋体"/>
                <w:color w:val="000000"/>
                <w:kern w:val="0"/>
                <w:szCs w:val="21"/>
              </w:rPr>
            </w:pPr>
          </w:p>
        </w:tc>
        <w:tc>
          <w:tcPr>
            <w:tcW w:w="347" w:type="pct"/>
            <w:vAlign w:val="center"/>
          </w:tcPr>
          <w:p w14:paraId="3033D081" w14:textId="4E34A323" w:rsidR="00A52E6F" w:rsidRPr="005B124F" w:rsidRDefault="00CC1FA7" w:rsidP="00A52E6F">
            <w:pPr>
              <w:widowControl/>
              <w:jc w:val="center"/>
              <w:rPr>
                <w:rFonts w:ascii="仿宋_GB2312" w:eastAsia="仿宋_GB2312" w:hAnsi="等线" w:cs="宋体"/>
                <w:color w:val="000000"/>
                <w:kern w:val="0"/>
                <w:szCs w:val="21"/>
              </w:rPr>
            </w:pPr>
            <w:r>
              <w:rPr>
                <w:rFonts w:ascii="仿宋_GB2312" w:eastAsia="仿宋_GB2312" w:hAnsi="等线" w:cs="宋体"/>
                <w:color w:val="000000"/>
                <w:kern w:val="0"/>
                <w:szCs w:val="21"/>
              </w:rPr>
              <w:t>99.5</w:t>
            </w:r>
          </w:p>
        </w:tc>
        <w:tc>
          <w:tcPr>
            <w:tcW w:w="348" w:type="pct"/>
            <w:vAlign w:val="center"/>
          </w:tcPr>
          <w:p w14:paraId="4ED2ADC5" w14:textId="77777777" w:rsidR="00A52E6F" w:rsidRPr="005B124F" w:rsidRDefault="00A52E6F" w:rsidP="00A52E6F">
            <w:pPr>
              <w:widowControl/>
              <w:jc w:val="center"/>
              <w:rPr>
                <w:rFonts w:ascii="仿宋_GB2312" w:eastAsia="仿宋_GB2312" w:hAnsi="等线" w:cs="宋体"/>
                <w:color w:val="000000"/>
                <w:kern w:val="0"/>
                <w:szCs w:val="21"/>
              </w:rPr>
            </w:pPr>
          </w:p>
        </w:tc>
      </w:tr>
    </w:tbl>
    <w:p w14:paraId="4239B0EA" w14:textId="77777777" w:rsidR="00D60B33" w:rsidRPr="005B124F" w:rsidRDefault="005B4D51" w:rsidP="00687FF0">
      <w:pPr>
        <w:pStyle w:val="a7"/>
        <w:kinsoku w:val="0"/>
        <w:overflowPunct w:val="0"/>
        <w:spacing w:line="360" w:lineRule="auto"/>
        <w:ind w:firstLineChars="200" w:firstLine="640"/>
        <w:outlineLvl w:val="1"/>
      </w:pPr>
      <w:bookmarkStart w:id="16" w:name="_Toc136869264"/>
      <w:r w:rsidRPr="005B124F">
        <w:rPr>
          <w:rFonts w:cs="黑体" w:hint="eastAsia"/>
        </w:rPr>
        <w:t>3、</w:t>
      </w:r>
      <w:r w:rsidR="00687FF0" w:rsidRPr="005B124F">
        <w:rPr>
          <w:rFonts w:cs="黑体" w:hint="eastAsia"/>
        </w:rPr>
        <w:t>绩效评价工作过程</w:t>
      </w:r>
      <w:bookmarkEnd w:id="16"/>
    </w:p>
    <w:p w14:paraId="3A44C74B" w14:textId="77777777" w:rsidR="00D40548" w:rsidRPr="005B124F" w:rsidRDefault="00D40548" w:rsidP="009A7CCC">
      <w:pPr>
        <w:pStyle w:val="a7"/>
        <w:kinsoku w:val="0"/>
        <w:overflowPunct w:val="0"/>
        <w:spacing w:line="360" w:lineRule="auto"/>
        <w:ind w:firstLineChars="200" w:firstLine="632"/>
      </w:pPr>
      <w:r w:rsidRPr="005B124F">
        <w:rPr>
          <w:rFonts w:hint="eastAsia"/>
          <w:spacing w:val="-2"/>
        </w:rPr>
        <w:t>我局自开展2</w:t>
      </w:r>
      <w:r w:rsidRPr="005B124F">
        <w:rPr>
          <w:spacing w:val="-2"/>
        </w:rPr>
        <w:t>022</w:t>
      </w:r>
      <w:r w:rsidRPr="005B124F">
        <w:rPr>
          <w:rFonts w:hint="eastAsia"/>
          <w:spacing w:val="-2"/>
        </w:rPr>
        <w:t>年度宿州市城市地价动态监测项目以来，分别于</w:t>
      </w:r>
      <w:r w:rsidR="009A7CCC" w:rsidRPr="005B124F">
        <w:rPr>
          <w:rFonts w:hint="eastAsia"/>
          <w:spacing w:val="-2"/>
        </w:rPr>
        <w:t>2</w:t>
      </w:r>
      <w:r w:rsidR="009A7CCC" w:rsidRPr="005B124F">
        <w:rPr>
          <w:spacing w:val="-2"/>
        </w:rPr>
        <w:t>022</w:t>
      </w:r>
      <w:r w:rsidRPr="005B124F">
        <w:rPr>
          <w:rFonts w:hint="eastAsia"/>
          <w:spacing w:val="-2"/>
        </w:rPr>
        <w:t>年度对9</w:t>
      </w:r>
      <w:r w:rsidRPr="005B124F">
        <w:rPr>
          <w:spacing w:val="-2"/>
        </w:rPr>
        <w:t>9</w:t>
      </w:r>
      <w:r w:rsidRPr="005B124F">
        <w:rPr>
          <w:rFonts w:hint="eastAsia"/>
          <w:spacing w:val="-2"/>
        </w:rPr>
        <w:t>个地价监测样点按照相关绩效考核要求对季度、年度项目内容进行评价，评价过程公开、透明，并接受社会各界的监督</w:t>
      </w:r>
      <w:r w:rsidRPr="005B124F">
        <w:rPr>
          <w:rFonts w:hAnsi="仿宋_GB2312" w:hint="eastAsia"/>
          <w:sz w:val="30"/>
          <w:szCs w:val="30"/>
        </w:rPr>
        <w:t>。</w:t>
      </w:r>
    </w:p>
    <w:p w14:paraId="7B9E4A41" w14:textId="77777777" w:rsidR="00EA7BD5" w:rsidRPr="005B124F" w:rsidRDefault="00EA7BD5" w:rsidP="00687FF0">
      <w:pPr>
        <w:pStyle w:val="a7"/>
        <w:kinsoku w:val="0"/>
        <w:overflowPunct w:val="0"/>
        <w:spacing w:line="360" w:lineRule="auto"/>
        <w:outlineLvl w:val="0"/>
        <w:rPr>
          <w:rFonts w:ascii="黑体" w:eastAsia="黑体" w:cs="黑体"/>
        </w:rPr>
        <w:sectPr w:rsidR="00EA7BD5" w:rsidRPr="005B124F" w:rsidSect="00EA7BD5">
          <w:pgSz w:w="11906" w:h="16838"/>
          <w:pgMar w:top="1440" w:right="1418" w:bottom="1440" w:left="1418" w:header="851" w:footer="992" w:gutter="0"/>
          <w:pgNumType w:start="1"/>
          <w:cols w:space="720"/>
          <w:docGrid w:type="lines" w:linePitch="312"/>
        </w:sectPr>
      </w:pPr>
      <w:bookmarkStart w:id="17" w:name="_Toc136869265"/>
    </w:p>
    <w:p w14:paraId="0293A0CB" w14:textId="77777777" w:rsidR="00687FF0" w:rsidRPr="005B124F" w:rsidRDefault="00687FF0" w:rsidP="00687FF0">
      <w:pPr>
        <w:pStyle w:val="a7"/>
        <w:kinsoku w:val="0"/>
        <w:overflowPunct w:val="0"/>
        <w:spacing w:line="360" w:lineRule="auto"/>
        <w:outlineLvl w:val="0"/>
        <w:rPr>
          <w:rFonts w:hAnsi="仿宋_GB2312"/>
          <w:b/>
          <w:bCs/>
          <w:sz w:val="30"/>
          <w:szCs w:val="30"/>
        </w:rPr>
      </w:pPr>
      <w:r w:rsidRPr="005B124F">
        <w:rPr>
          <w:rFonts w:ascii="黑体" w:eastAsia="黑体" w:cs="黑体"/>
        </w:rPr>
        <w:lastRenderedPageBreak/>
        <w:t>三</w:t>
      </w:r>
      <w:r w:rsidRPr="005B124F">
        <w:rPr>
          <w:rFonts w:ascii="黑体" w:eastAsia="黑体" w:cs="黑体" w:hint="eastAsia"/>
        </w:rPr>
        <w:t>、综合评价情况及评价结论（附相关评分表）</w:t>
      </w:r>
      <w:bookmarkEnd w:id="17"/>
    </w:p>
    <w:p w14:paraId="748C44EA" w14:textId="77777777" w:rsidR="00D60B33" w:rsidRPr="005B124F" w:rsidRDefault="00D60B33" w:rsidP="009A7CCC">
      <w:pPr>
        <w:spacing w:line="560" w:lineRule="exact"/>
        <w:ind w:firstLine="600"/>
        <w:jc w:val="center"/>
      </w:pPr>
      <w:r w:rsidRPr="005B124F">
        <w:rPr>
          <w:rFonts w:ascii="仿宋_GB2312" w:hAnsi="仿宋_GB2312" w:cs="仿宋_GB2312" w:hint="eastAsia"/>
          <w:b/>
          <w:bCs/>
          <w:sz w:val="30"/>
          <w:szCs w:val="30"/>
        </w:rPr>
        <w:t>综合评价情况及评价结论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036"/>
        <w:gridCol w:w="2707"/>
        <w:gridCol w:w="4583"/>
      </w:tblGrid>
      <w:tr w:rsidR="00D40548" w:rsidRPr="005B124F" w14:paraId="298AB431" w14:textId="77777777" w:rsidTr="001672C5">
        <w:trPr>
          <w:trHeight w:val="20"/>
        </w:trPr>
        <w:tc>
          <w:tcPr>
            <w:tcW w:w="405" w:type="pct"/>
            <w:shd w:val="clear" w:color="auto" w:fill="auto"/>
            <w:vAlign w:val="center"/>
            <w:hideMark/>
          </w:tcPr>
          <w:p w14:paraId="443CB58D"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一级指标</w:t>
            </w:r>
          </w:p>
        </w:tc>
        <w:tc>
          <w:tcPr>
            <w:tcW w:w="572" w:type="pct"/>
            <w:shd w:val="clear" w:color="auto" w:fill="auto"/>
            <w:vAlign w:val="center"/>
            <w:hideMark/>
          </w:tcPr>
          <w:p w14:paraId="680DCC65"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二级指标</w:t>
            </w:r>
          </w:p>
        </w:tc>
        <w:tc>
          <w:tcPr>
            <w:tcW w:w="1494" w:type="pct"/>
            <w:shd w:val="clear" w:color="auto" w:fill="auto"/>
            <w:vAlign w:val="center"/>
            <w:hideMark/>
          </w:tcPr>
          <w:p w14:paraId="7467274A"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评价内容</w:t>
            </w:r>
          </w:p>
        </w:tc>
        <w:tc>
          <w:tcPr>
            <w:tcW w:w="2528" w:type="pct"/>
            <w:shd w:val="clear" w:color="auto" w:fill="auto"/>
            <w:vAlign w:val="center"/>
            <w:hideMark/>
          </w:tcPr>
          <w:p w14:paraId="345B319A"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评价情况</w:t>
            </w:r>
          </w:p>
        </w:tc>
      </w:tr>
      <w:tr w:rsidR="00D40548" w:rsidRPr="005B124F" w14:paraId="4E6D7D52" w14:textId="77777777" w:rsidTr="001672C5">
        <w:trPr>
          <w:trHeight w:val="20"/>
        </w:trPr>
        <w:tc>
          <w:tcPr>
            <w:tcW w:w="405" w:type="pct"/>
            <w:vMerge w:val="restart"/>
            <w:shd w:val="clear" w:color="auto" w:fill="auto"/>
            <w:vAlign w:val="center"/>
            <w:hideMark/>
          </w:tcPr>
          <w:p w14:paraId="492F8E12" w14:textId="77777777" w:rsidR="00D40548" w:rsidRPr="005B124F" w:rsidRDefault="00D40548" w:rsidP="00D40548">
            <w:pPr>
              <w:widowControl/>
              <w:jc w:val="center"/>
              <w:rPr>
                <w:rFonts w:ascii="仿宋_GB2312" w:eastAsia="仿宋_GB2312" w:hAnsi="等线" w:cs="宋体"/>
                <w:color w:val="000000"/>
                <w:kern w:val="0"/>
                <w:szCs w:val="21"/>
              </w:rPr>
            </w:pPr>
            <w:proofErr w:type="gramStart"/>
            <w:r w:rsidRPr="005B124F">
              <w:rPr>
                <w:rFonts w:ascii="仿宋_GB2312" w:eastAsia="仿宋_GB2312" w:hAnsi="等线" w:cs="宋体" w:hint="eastAsia"/>
                <w:color w:val="000000"/>
                <w:kern w:val="0"/>
                <w:szCs w:val="21"/>
              </w:rPr>
              <w:t>产处指标</w:t>
            </w:r>
            <w:proofErr w:type="gramEnd"/>
          </w:p>
        </w:tc>
        <w:tc>
          <w:tcPr>
            <w:tcW w:w="572" w:type="pct"/>
            <w:vMerge w:val="restart"/>
            <w:shd w:val="clear" w:color="auto" w:fill="auto"/>
            <w:vAlign w:val="center"/>
            <w:hideMark/>
          </w:tcPr>
          <w:p w14:paraId="406A3350"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数量指标</w:t>
            </w:r>
          </w:p>
        </w:tc>
        <w:tc>
          <w:tcPr>
            <w:tcW w:w="1494" w:type="pct"/>
            <w:shd w:val="clear" w:color="auto" w:fill="auto"/>
            <w:vAlign w:val="center"/>
            <w:hideMark/>
          </w:tcPr>
          <w:p w14:paraId="453F57AF"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指标1：完成99个地价动态监测点四个季度的样点监测、维护工作</w:t>
            </w:r>
          </w:p>
        </w:tc>
        <w:tc>
          <w:tcPr>
            <w:tcW w:w="2528" w:type="pct"/>
            <w:shd w:val="clear" w:color="auto" w:fill="auto"/>
            <w:vAlign w:val="center"/>
            <w:hideMark/>
          </w:tcPr>
          <w:p w14:paraId="2A13A353"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完成99个地价动态监测样点的采集、维护工作，并进行现场拍照</w:t>
            </w:r>
          </w:p>
        </w:tc>
      </w:tr>
      <w:tr w:rsidR="00D40548" w:rsidRPr="005B124F" w14:paraId="328819BE" w14:textId="77777777" w:rsidTr="001672C5">
        <w:trPr>
          <w:trHeight w:val="20"/>
        </w:trPr>
        <w:tc>
          <w:tcPr>
            <w:tcW w:w="405" w:type="pct"/>
            <w:vMerge/>
            <w:vAlign w:val="center"/>
            <w:hideMark/>
          </w:tcPr>
          <w:p w14:paraId="596D8848" w14:textId="77777777" w:rsidR="00D40548" w:rsidRPr="005B124F" w:rsidRDefault="00D40548" w:rsidP="00D40548">
            <w:pPr>
              <w:widowControl/>
              <w:jc w:val="left"/>
              <w:rPr>
                <w:rFonts w:ascii="仿宋_GB2312" w:eastAsia="仿宋_GB2312" w:hAnsi="等线" w:cs="宋体"/>
                <w:color w:val="000000"/>
                <w:kern w:val="0"/>
                <w:szCs w:val="21"/>
              </w:rPr>
            </w:pPr>
          </w:p>
        </w:tc>
        <w:tc>
          <w:tcPr>
            <w:tcW w:w="572" w:type="pct"/>
            <w:vMerge/>
            <w:vAlign w:val="center"/>
            <w:hideMark/>
          </w:tcPr>
          <w:p w14:paraId="5A1215A9" w14:textId="77777777" w:rsidR="00D40548" w:rsidRPr="005B124F" w:rsidRDefault="00D40548" w:rsidP="00D40548">
            <w:pPr>
              <w:widowControl/>
              <w:jc w:val="left"/>
              <w:rPr>
                <w:rFonts w:ascii="仿宋_GB2312" w:eastAsia="仿宋_GB2312" w:hAnsi="等线" w:cs="宋体"/>
                <w:color w:val="000000"/>
                <w:kern w:val="0"/>
                <w:szCs w:val="21"/>
              </w:rPr>
            </w:pPr>
          </w:p>
        </w:tc>
        <w:tc>
          <w:tcPr>
            <w:tcW w:w="1494" w:type="pct"/>
            <w:shd w:val="clear" w:color="auto" w:fill="auto"/>
            <w:vAlign w:val="center"/>
            <w:hideMark/>
          </w:tcPr>
          <w:p w14:paraId="02D5D6A1"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指标2：完成一个宿州市商品房成本构成调查表</w:t>
            </w:r>
          </w:p>
        </w:tc>
        <w:tc>
          <w:tcPr>
            <w:tcW w:w="2528" w:type="pct"/>
            <w:shd w:val="clear" w:color="auto" w:fill="auto"/>
            <w:vAlign w:val="center"/>
            <w:hideMark/>
          </w:tcPr>
          <w:p w14:paraId="609796FC"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已于7月15日前完成商品房成本构成调查表，并完成上报</w:t>
            </w:r>
          </w:p>
        </w:tc>
      </w:tr>
      <w:tr w:rsidR="00D40548" w:rsidRPr="005B124F" w14:paraId="13DC8A00" w14:textId="77777777" w:rsidTr="001672C5">
        <w:trPr>
          <w:trHeight w:val="20"/>
        </w:trPr>
        <w:tc>
          <w:tcPr>
            <w:tcW w:w="405" w:type="pct"/>
            <w:vMerge/>
            <w:vAlign w:val="center"/>
            <w:hideMark/>
          </w:tcPr>
          <w:p w14:paraId="2A50507D" w14:textId="77777777" w:rsidR="00D40548" w:rsidRPr="005B124F" w:rsidRDefault="00D40548" w:rsidP="00D40548">
            <w:pPr>
              <w:widowControl/>
              <w:jc w:val="left"/>
              <w:rPr>
                <w:rFonts w:ascii="仿宋_GB2312" w:eastAsia="仿宋_GB2312" w:hAnsi="等线" w:cs="宋体"/>
                <w:color w:val="000000"/>
                <w:kern w:val="0"/>
                <w:szCs w:val="21"/>
              </w:rPr>
            </w:pPr>
          </w:p>
        </w:tc>
        <w:tc>
          <w:tcPr>
            <w:tcW w:w="572" w:type="pct"/>
            <w:vMerge w:val="restart"/>
            <w:shd w:val="clear" w:color="auto" w:fill="auto"/>
            <w:vAlign w:val="center"/>
            <w:hideMark/>
          </w:tcPr>
          <w:p w14:paraId="662C834E"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质量指标</w:t>
            </w:r>
          </w:p>
        </w:tc>
        <w:tc>
          <w:tcPr>
            <w:tcW w:w="1494" w:type="pct"/>
            <w:shd w:val="clear" w:color="auto" w:fill="auto"/>
            <w:vAlign w:val="center"/>
            <w:hideMark/>
          </w:tcPr>
          <w:p w14:paraId="54B63481"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指标1：监测点设置符合规程要求</w:t>
            </w:r>
          </w:p>
        </w:tc>
        <w:tc>
          <w:tcPr>
            <w:tcW w:w="2528" w:type="pct"/>
            <w:shd w:val="clear" w:color="auto" w:fill="auto"/>
            <w:vAlign w:val="center"/>
            <w:hideMark/>
          </w:tcPr>
          <w:p w14:paraId="6D092BA7"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监测点具备规程规定的稳定性、标识性等原则</w:t>
            </w:r>
          </w:p>
        </w:tc>
      </w:tr>
      <w:tr w:rsidR="00D40548" w:rsidRPr="005B124F" w14:paraId="790AE6A0" w14:textId="77777777" w:rsidTr="001672C5">
        <w:trPr>
          <w:trHeight w:val="20"/>
        </w:trPr>
        <w:tc>
          <w:tcPr>
            <w:tcW w:w="405" w:type="pct"/>
            <w:vMerge/>
            <w:vAlign w:val="center"/>
            <w:hideMark/>
          </w:tcPr>
          <w:p w14:paraId="0EA6DDDF" w14:textId="77777777" w:rsidR="00D40548" w:rsidRPr="005B124F" w:rsidRDefault="00D40548" w:rsidP="00D40548">
            <w:pPr>
              <w:widowControl/>
              <w:jc w:val="left"/>
              <w:rPr>
                <w:rFonts w:ascii="仿宋_GB2312" w:eastAsia="仿宋_GB2312" w:hAnsi="等线" w:cs="宋体"/>
                <w:color w:val="000000"/>
                <w:kern w:val="0"/>
                <w:szCs w:val="21"/>
              </w:rPr>
            </w:pPr>
          </w:p>
        </w:tc>
        <w:tc>
          <w:tcPr>
            <w:tcW w:w="572" w:type="pct"/>
            <w:vMerge/>
            <w:vAlign w:val="center"/>
            <w:hideMark/>
          </w:tcPr>
          <w:p w14:paraId="329A6C82" w14:textId="77777777" w:rsidR="00D40548" w:rsidRPr="005B124F" w:rsidRDefault="00D40548" w:rsidP="00D40548">
            <w:pPr>
              <w:widowControl/>
              <w:jc w:val="left"/>
              <w:rPr>
                <w:rFonts w:ascii="仿宋_GB2312" w:eastAsia="仿宋_GB2312" w:hAnsi="等线" w:cs="宋体"/>
                <w:color w:val="000000"/>
                <w:kern w:val="0"/>
                <w:szCs w:val="21"/>
              </w:rPr>
            </w:pPr>
          </w:p>
        </w:tc>
        <w:tc>
          <w:tcPr>
            <w:tcW w:w="1494" w:type="pct"/>
            <w:shd w:val="clear" w:color="auto" w:fill="auto"/>
            <w:vAlign w:val="center"/>
            <w:hideMark/>
          </w:tcPr>
          <w:p w14:paraId="69418F6A"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指标2：评估参数设置合理、价格符合宿州市实际情况</w:t>
            </w:r>
          </w:p>
        </w:tc>
        <w:tc>
          <w:tcPr>
            <w:tcW w:w="2528" w:type="pct"/>
            <w:shd w:val="clear" w:color="auto" w:fill="auto"/>
            <w:vAlign w:val="center"/>
            <w:hideMark/>
          </w:tcPr>
          <w:p w14:paraId="1327CDB2"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评估参数经评议无明显问题，价格监测成果基本符合我市情况</w:t>
            </w:r>
          </w:p>
        </w:tc>
      </w:tr>
      <w:tr w:rsidR="00D40548" w:rsidRPr="005B124F" w14:paraId="0CD516E7" w14:textId="77777777" w:rsidTr="001672C5">
        <w:trPr>
          <w:trHeight w:val="20"/>
        </w:trPr>
        <w:tc>
          <w:tcPr>
            <w:tcW w:w="405" w:type="pct"/>
            <w:vMerge/>
            <w:vAlign w:val="center"/>
            <w:hideMark/>
          </w:tcPr>
          <w:p w14:paraId="323E7479" w14:textId="77777777" w:rsidR="00D40548" w:rsidRPr="005B124F" w:rsidRDefault="00D40548" w:rsidP="00D40548">
            <w:pPr>
              <w:widowControl/>
              <w:jc w:val="left"/>
              <w:rPr>
                <w:rFonts w:ascii="仿宋_GB2312" w:eastAsia="仿宋_GB2312" w:hAnsi="等线" w:cs="宋体"/>
                <w:color w:val="000000"/>
                <w:kern w:val="0"/>
                <w:szCs w:val="21"/>
              </w:rPr>
            </w:pPr>
          </w:p>
        </w:tc>
        <w:tc>
          <w:tcPr>
            <w:tcW w:w="572" w:type="pct"/>
            <w:vMerge w:val="restart"/>
            <w:shd w:val="clear" w:color="auto" w:fill="auto"/>
            <w:vAlign w:val="center"/>
            <w:hideMark/>
          </w:tcPr>
          <w:p w14:paraId="2107129C"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时效指标</w:t>
            </w:r>
          </w:p>
        </w:tc>
        <w:tc>
          <w:tcPr>
            <w:tcW w:w="1494" w:type="pct"/>
            <w:shd w:val="clear" w:color="auto" w:fill="auto"/>
            <w:vAlign w:val="center"/>
            <w:hideMark/>
          </w:tcPr>
          <w:p w14:paraId="2761BD8B"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指标1：每季度最后一个月10号之前上报季度成果</w:t>
            </w:r>
          </w:p>
        </w:tc>
        <w:tc>
          <w:tcPr>
            <w:tcW w:w="2528" w:type="pct"/>
            <w:shd w:val="clear" w:color="auto" w:fill="auto"/>
            <w:vAlign w:val="center"/>
            <w:hideMark/>
          </w:tcPr>
          <w:p w14:paraId="6BB15349"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按期于每季度最后一个月10日前完成99个地价监测点的监测、采集、维护和测算工作，并按时上报地价动态监测工作平台</w:t>
            </w:r>
          </w:p>
        </w:tc>
      </w:tr>
      <w:tr w:rsidR="00D40548" w:rsidRPr="005B124F" w14:paraId="3867E74E" w14:textId="77777777" w:rsidTr="001672C5">
        <w:trPr>
          <w:trHeight w:val="20"/>
        </w:trPr>
        <w:tc>
          <w:tcPr>
            <w:tcW w:w="405" w:type="pct"/>
            <w:vMerge/>
            <w:vAlign w:val="center"/>
            <w:hideMark/>
          </w:tcPr>
          <w:p w14:paraId="65DC474D" w14:textId="77777777" w:rsidR="00D40548" w:rsidRPr="005B124F" w:rsidRDefault="00D40548" w:rsidP="00D40548">
            <w:pPr>
              <w:widowControl/>
              <w:jc w:val="left"/>
              <w:rPr>
                <w:rFonts w:ascii="仿宋_GB2312" w:eastAsia="仿宋_GB2312" w:hAnsi="等线" w:cs="宋体"/>
                <w:color w:val="000000"/>
                <w:kern w:val="0"/>
                <w:szCs w:val="21"/>
              </w:rPr>
            </w:pPr>
          </w:p>
        </w:tc>
        <w:tc>
          <w:tcPr>
            <w:tcW w:w="572" w:type="pct"/>
            <w:vMerge/>
            <w:vAlign w:val="center"/>
            <w:hideMark/>
          </w:tcPr>
          <w:p w14:paraId="4EA83554" w14:textId="77777777" w:rsidR="00D40548" w:rsidRPr="005B124F" w:rsidRDefault="00D40548" w:rsidP="00D40548">
            <w:pPr>
              <w:widowControl/>
              <w:jc w:val="left"/>
              <w:rPr>
                <w:rFonts w:ascii="仿宋_GB2312" w:eastAsia="仿宋_GB2312" w:hAnsi="等线" w:cs="宋体"/>
                <w:color w:val="000000"/>
                <w:kern w:val="0"/>
                <w:szCs w:val="21"/>
              </w:rPr>
            </w:pPr>
          </w:p>
        </w:tc>
        <w:tc>
          <w:tcPr>
            <w:tcW w:w="1494" w:type="pct"/>
            <w:shd w:val="clear" w:color="auto" w:fill="auto"/>
            <w:vAlign w:val="center"/>
            <w:hideMark/>
          </w:tcPr>
          <w:p w14:paraId="2612C7FC"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指标2：7月15日之前上报商品房成本构成调查表</w:t>
            </w:r>
          </w:p>
        </w:tc>
        <w:tc>
          <w:tcPr>
            <w:tcW w:w="2528" w:type="pct"/>
            <w:shd w:val="clear" w:color="auto" w:fill="auto"/>
            <w:vAlign w:val="center"/>
            <w:hideMark/>
          </w:tcPr>
          <w:p w14:paraId="398EDAAD"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已于7月15日前完成商品房成本构成调查表，并完成上班</w:t>
            </w:r>
          </w:p>
        </w:tc>
      </w:tr>
      <w:tr w:rsidR="00D40548" w:rsidRPr="005B124F" w14:paraId="0B31CDA7" w14:textId="77777777" w:rsidTr="001672C5">
        <w:trPr>
          <w:trHeight w:val="20"/>
        </w:trPr>
        <w:tc>
          <w:tcPr>
            <w:tcW w:w="405" w:type="pct"/>
            <w:vMerge/>
            <w:vAlign w:val="center"/>
            <w:hideMark/>
          </w:tcPr>
          <w:p w14:paraId="0521679E" w14:textId="77777777" w:rsidR="00D40548" w:rsidRPr="005B124F" w:rsidRDefault="00D40548" w:rsidP="00D40548">
            <w:pPr>
              <w:widowControl/>
              <w:jc w:val="left"/>
              <w:rPr>
                <w:rFonts w:ascii="仿宋_GB2312" w:eastAsia="仿宋_GB2312" w:hAnsi="等线" w:cs="宋体"/>
                <w:color w:val="000000"/>
                <w:kern w:val="0"/>
                <w:szCs w:val="21"/>
              </w:rPr>
            </w:pPr>
          </w:p>
        </w:tc>
        <w:tc>
          <w:tcPr>
            <w:tcW w:w="572" w:type="pct"/>
            <w:vMerge/>
            <w:vAlign w:val="center"/>
            <w:hideMark/>
          </w:tcPr>
          <w:p w14:paraId="6D90C86D" w14:textId="77777777" w:rsidR="00D40548" w:rsidRPr="005B124F" w:rsidRDefault="00D40548" w:rsidP="00D40548">
            <w:pPr>
              <w:widowControl/>
              <w:jc w:val="left"/>
              <w:rPr>
                <w:rFonts w:ascii="仿宋_GB2312" w:eastAsia="仿宋_GB2312" w:hAnsi="等线" w:cs="宋体"/>
                <w:color w:val="000000"/>
                <w:kern w:val="0"/>
                <w:szCs w:val="21"/>
              </w:rPr>
            </w:pPr>
          </w:p>
        </w:tc>
        <w:tc>
          <w:tcPr>
            <w:tcW w:w="1494" w:type="pct"/>
            <w:shd w:val="clear" w:color="auto" w:fill="auto"/>
            <w:vAlign w:val="center"/>
            <w:hideMark/>
          </w:tcPr>
          <w:p w14:paraId="6665E7FE"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指标3：12月31日之前上报年度监测成果</w:t>
            </w:r>
          </w:p>
        </w:tc>
        <w:tc>
          <w:tcPr>
            <w:tcW w:w="2528" w:type="pct"/>
            <w:shd w:val="clear" w:color="auto" w:fill="auto"/>
            <w:vAlign w:val="center"/>
            <w:hideMark/>
          </w:tcPr>
          <w:p w14:paraId="6E81F8C7"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12月31日之前上</w:t>
            </w:r>
            <w:r w:rsidRPr="005B124F">
              <w:rPr>
                <w:rFonts w:ascii="仿宋_GB2312" w:eastAsia="仿宋_GB2312" w:hAnsi="等线" w:cs="宋体" w:hint="eastAsia"/>
                <w:color w:val="000000"/>
                <w:kern w:val="0"/>
                <w:sz w:val="20"/>
                <w:szCs w:val="20"/>
              </w:rPr>
              <w:t>报年度监测成果，并完成上报</w:t>
            </w:r>
          </w:p>
        </w:tc>
      </w:tr>
      <w:tr w:rsidR="00D40548" w:rsidRPr="005B124F" w14:paraId="2F906057" w14:textId="77777777" w:rsidTr="001672C5">
        <w:trPr>
          <w:trHeight w:val="20"/>
        </w:trPr>
        <w:tc>
          <w:tcPr>
            <w:tcW w:w="405" w:type="pct"/>
            <w:vMerge/>
            <w:vAlign w:val="center"/>
            <w:hideMark/>
          </w:tcPr>
          <w:p w14:paraId="10AB2DC1" w14:textId="77777777" w:rsidR="00D40548" w:rsidRPr="005B124F" w:rsidRDefault="00D40548" w:rsidP="00D40548">
            <w:pPr>
              <w:widowControl/>
              <w:jc w:val="left"/>
              <w:rPr>
                <w:rFonts w:ascii="仿宋_GB2312" w:eastAsia="仿宋_GB2312" w:hAnsi="等线" w:cs="宋体"/>
                <w:color w:val="000000"/>
                <w:kern w:val="0"/>
                <w:szCs w:val="21"/>
              </w:rPr>
            </w:pPr>
          </w:p>
        </w:tc>
        <w:tc>
          <w:tcPr>
            <w:tcW w:w="572" w:type="pct"/>
            <w:shd w:val="clear" w:color="auto" w:fill="auto"/>
            <w:vAlign w:val="center"/>
            <w:hideMark/>
          </w:tcPr>
          <w:p w14:paraId="1206ED6E"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成本指标</w:t>
            </w:r>
          </w:p>
        </w:tc>
        <w:tc>
          <w:tcPr>
            <w:tcW w:w="1494" w:type="pct"/>
            <w:shd w:val="clear" w:color="auto" w:fill="auto"/>
            <w:vAlign w:val="center"/>
            <w:hideMark/>
          </w:tcPr>
          <w:p w14:paraId="2ECF3DCC"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指标1：总体成本控制</w:t>
            </w:r>
          </w:p>
        </w:tc>
        <w:tc>
          <w:tcPr>
            <w:tcW w:w="2528" w:type="pct"/>
            <w:shd w:val="clear" w:color="auto" w:fill="auto"/>
            <w:vAlign w:val="center"/>
            <w:hideMark/>
          </w:tcPr>
          <w:p w14:paraId="5F8294B9"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成</w:t>
            </w:r>
            <w:proofErr w:type="gramStart"/>
            <w:r w:rsidRPr="005B124F">
              <w:rPr>
                <w:rFonts w:ascii="仿宋_GB2312" w:eastAsia="仿宋_GB2312" w:hAnsi="等线" w:cs="宋体" w:hint="eastAsia"/>
                <w:color w:val="000000"/>
                <w:kern w:val="0"/>
                <w:szCs w:val="21"/>
              </w:rPr>
              <w:t>本未</w:t>
            </w:r>
            <w:proofErr w:type="gramEnd"/>
            <w:r w:rsidRPr="005B124F">
              <w:rPr>
                <w:rFonts w:ascii="仿宋_GB2312" w:eastAsia="仿宋_GB2312" w:hAnsi="等线" w:cs="宋体" w:hint="eastAsia"/>
                <w:color w:val="000000"/>
                <w:kern w:val="0"/>
                <w:szCs w:val="21"/>
              </w:rPr>
              <w:t>超出预算标准</w:t>
            </w:r>
          </w:p>
        </w:tc>
      </w:tr>
      <w:tr w:rsidR="00D40548" w:rsidRPr="005B124F" w14:paraId="2D99C397" w14:textId="77777777" w:rsidTr="001672C5">
        <w:trPr>
          <w:trHeight w:val="20"/>
        </w:trPr>
        <w:tc>
          <w:tcPr>
            <w:tcW w:w="405" w:type="pct"/>
            <w:vMerge w:val="restart"/>
            <w:shd w:val="clear" w:color="auto" w:fill="auto"/>
            <w:vAlign w:val="center"/>
            <w:hideMark/>
          </w:tcPr>
          <w:p w14:paraId="50CCA8FE"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效益指标</w:t>
            </w:r>
          </w:p>
        </w:tc>
        <w:tc>
          <w:tcPr>
            <w:tcW w:w="572" w:type="pct"/>
            <w:vMerge w:val="restart"/>
            <w:shd w:val="clear" w:color="auto" w:fill="auto"/>
            <w:vAlign w:val="center"/>
            <w:hideMark/>
          </w:tcPr>
          <w:p w14:paraId="567C0BBD"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社会效益指标</w:t>
            </w:r>
          </w:p>
        </w:tc>
        <w:tc>
          <w:tcPr>
            <w:tcW w:w="1494" w:type="pct"/>
            <w:shd w:val="clear" w:color="auto" w:fill="auto"/>
            <w:vAlign w:val="center"/>
            <w:hideMark/>
          </w:tcPr>
          <w:p w14:paraId="6FDB27FA"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指标1：为土地评估中介企业在土地价格评估时提供相关技术参数</w:t>
            </w:r>
          </w:p>
        </w:tc>
        <w:tc>
          <w:tcPr>
            <w:tcW w:w="2528" w:type="pct"/>
            <w:shd w:val="clear" w:color="auto" w:fill="auto"/>
            <w:vAlign w:val="center"/>
            <w:hideMark/>
          </w:tcPr>
          <w:p w14:paraId="45998540"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已按期分季度、年度与局网站公布地价监测相关数据</w:t>
            </w:r>
          </w:p>
        </w:tc>
      </w:tr>
      <w:tr w:rsidR="00D40548" w:rsidRPr="005B124F" w14:paraId="58232C51" w14:textId="77777777" w:rsidTr="001672C5">
        <w:trPr>
          <w:trHeight w:val="20"/>
        </w:trPr>
        <w:tc>
          <w:tcPr>
            <w:tcW w:w="405" w:type="pct"/>
            <w:vMerge/>
            <w:vAlign w:val="center"/>
            <w:hideMark/>
          </w:tcPr>
          <w:p w14:paraId="7EF13B70" w14:textId="77777777" w:rsidR="00D40548" w:rsidRPr="005B124F" w:rsidRDefault="00D40548" w:rsidP="00D40548">
            <w:pPr>
              <w:widowControl/>
              <w:jc w:val="left"/>
              <w:rPr>
                <w:rFonts w:ascii="仿宋_GB2312" w:eastAsia="仿宋_GB2312" w:hAnsi="等线" w:cs="宋体"/>
                <w:color w:val="000000"/>
                <w:kern w:val="0"/>
                <w:szCs w:val="21"/>
              </w:rPr>
            </w:pPr>
          </w:p>
        </w:tc>
        <w:tc>
          <w:tcPr>
            <w:tcW w:w="572" w:type="pct"/>
            <w:vMerge/>
            <w:vAlign w:val="center"/>
            <w:hideMark/>
          </w:tcPr>
          <w:p w14:paraId="078231C0" w14:textId="77777777" w:rsidR="00D40548" w:rsidRPr="005B124F" w:rsidRDefault="00D40548" w:rsidP="00D40548">
            <w:pPr>
              <w:widowControl/>
              <w:jc w:val="left"/>
              <w:rPr>
                <w:rFonts w:ascii="仿宋_GB2312" w:eastAsia="仿宋_GB2312" w:hAnsi="等线" w:cs="宋体"/>
                <w:color w:val="000000"/>
                <w:kern w:val="0"/>
                <w:szCs w:val="21"/>
              </w:rPr>
            </w:pPr>
          </w:p>
        </w:tc>
        <w:tc>
          <w:tcPr>
            <w:tcW w:w="1494" w:type="pct"/>
            <w:shd w:val="clear" w:color="auto" w:fill="auto"/>
            <w:vAlign w:val="center"/>
            <w:hideMark/>
          </w:tcPr>
          <w:p w14:paraId="28BB422E"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指标2：为公众了解地方地价状况及地价变化方向提供途径</w:t>
            </w:r>
          </w:p>
        </w:tc>
        <w:tc>
          <w:tcPr>
            <w:tcW w:w="2528" w:type="pct"/>
            <w:shd w:val="clear" w:color="auto" w:fill="auto"/>
            <w:vAlign w:val="center"/>
            <w:hideMark/>
          </w:tcPr>
          <w:p w14:paraId="32E6B7BA"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已按期分季度、年度与局网站公布地价监测相关数据</w:t>
            </w:r>
          </w:p>
        </w:tc>
      </w:tr>
      <w:tr w:rsidR="00D40548" w:rsidRPr="005B124F" w14:paraId="0DAA5C52" w14:textId="77777777" w:rsidTr="001672C5">
        <w:trPr>
          <w:trHeight w:val="20"/>
        </w:trPr>
        <w:tc>
          <w:tcPr>
            <w:tcW w:w="405" w:type="pct"/>
            <w:shd w:val="clear" w:color="auto" w:fill="auto"/>
            <w:vAlign w:val="center"/>
            <w:hideMark/>
          </w:tcPr>
          <w:p w14:paraId="5867FFC8"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满意度指标</w:t>
            </w:r>
          </w:p>
        </w:tc>
        <w:tc>
          <w:tcPr>
            <w:tcW w:w="572" w:type="pct"/>
            <w:shd w:val="clear" w:color="auto" w:fill="auto"/>
            <w:vAlign w:val="center"/>
            <w:hideMark/>
          </w:tcPr>
          <w:p w14:paraId="28CC8C20"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服务对象满意度指标</w:t>
            </w:r>
          </w:p>
        </w:tc>
        <w:tc>
          <w:tcPr>
            <w:tcW w:w="1494" w:type="pct"/>
            <w:shd w:val="clear" w:color="auto" w:fill="auto"/>
            <w:vAlign w:val="center"/>
            <w:hideMark/>
          </w:tcPr>
          <w:p w14:paraId="4A2873C0"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指标2：中介企业满意度</w:t>
            </w:r>
          </w:p>
        </w:tc>
        <w:tc>
          <w:tcPr>
            <w:tcW w:w="2528" w:type="pct"/>
            <w:shd w:val="clear" w:color="auto" w:fill="auto"/>
            <w:vAlign w:val="center"/>
            <w:hideMark/>
          </w:tcPr>
          <w:p w14:paraId="0CED7B93" w14:textId="77777777" w:rsidR="00D40548" w:rsidRPr="005B124F" w:rsidRDefault="00D40548" w:rsidP="00D40548">
            <w:pPr>
              <w:widowControl/>
              <w:jc w:val="center"/>
              <w:rPr>
                <w:rFonts w:ascii="仿宋_GB2312" w:eastAsia="仿宋_GB2312" w:hAnsi="等线" w:cs="宋体"/>
                <w:color w:val="000000"/>
                <w:kern w:val="0"/>
                <w:szCs w:val="21"/>
              </w:rPr>
            </w:pPr>
            <w:r w:rsidRPr="005B124F">
              <w:rPr>
                <w:rFonts w:ascii="仿宋_GB2312" w:eastAsia="仿宋_GB2312" w:hAnsi="等线" w:cs="宋体" w:hint="eastAsia"/>
                <w:color w:val="000000"/>
                <w:kern w:val="0"/>
                <w:szCs w:val="21"/>
              </w:rPr>
              <w:t>采集在</w:t>
            </w:r>
            <w:proofErr w:type="gramStart"/>
            <w:r w:rsidRPr="005B124F">
              <w:rPr>
                <w:rFonts w:ascii="仿宋_GB2312" w:eastAsia="仿宋_GB2312" w:hAnsi="等线" w:cs="宋体" w:hint="eastAsia"/>
                <w:color w:val="000000"/>
                <w:kern w:val="0"/>
                <w:szCs w:val="21"/>
              </w:rPr>
              <w:t>宿相关</w:t>
            </w:r>
            <w:proofErr w:type="gramEnd"/>
            <w:r w:rsidRPr="005B124F">
              <w:rPr>
                <w:rFonts w:ascii="仿宋_GB2312" w:eastAsia="仿宋_GB2312" w:hAnsi="等线" w:cs="宋体" w:hint="eastAsia"/>
                <w:color w:val="000000"/>
                <w:kern w:val="0"/>
                <w:szCs w:val="21"/>
              </w:rPr>
              <w:t>中介行业调查，调查结果符合预期</w:t>
            </w:r>
          </w:p>
        </w:tc>
      </w:tr>
    </w:tbl>
    <w:p w14:paraId="5BA465D1" w14:textId="77777777" w:rsidR="004C7A6F" w:rsidRPr="005B124F" w:rsidRDefault="004C7A6F" w:rsidP="00687FF0">
      <w:pPr>
        <w:pStyle w:val="a7"/>
        <w:kinsoku w:val="0"/>
        <w:overflowPunct w:val="0"/>
        <w:spacing w:line="360" w:lineRule="auto"/>
        <w:outlineLvl w:val="0"/>
        <w:rPr>
          <w:rFonts w:ascii="黑体" w:eastAsia="黑体" w:cs="黑体"/>
        </w:rPr>
      </w:pPr>
      <w:bookmarkStart w:id="18" w:name="_Toc136869266"/>
    </w:p>
    <w:p w14:paraId="4CE2ED53" w14:textId="77777777" w:rsidR="00D60B33" w:rsidRPr="005B124F" w:rsidRDefault="00D60B33" w:rsidP="00687FF0">
      <w:pPr>
        <w:pStyle w:val="a7"/>
        <w:kinsoku w:val="0"/>
        <w:overflowPunct w:val="0"/>
        <w:spacing w:line="360" w:lineRule="auto"/>
        <w:outlineLvl w:val="0"/>
      </w:pPr>
      <w:r w:rsidRPr="005B124F">
        <w:rPr>
          <w:rFonts w:ascii="黑体" w:eastAsia="黑体" w:cs="黑体" w:hint="eastAsia"/>
        </w:rPr>
        <w:t>四、绩效评价指标分析</w:t>
      </w:r>
      <w:bookmarkEnd w:id="18"/>
    </w:p>
    <w:p w14:paraId="38B7604B" w14:textId="77777777" w:rsidR="00D60B33" w:rsidRPr="005B124F" w:rsidRDefault="00687FF0" w:rsidP="00687FF0">
      <w:pPr>
        <w:pStyle w:val="a7"/>
        <w:kinsoku w:val="0"/>
        <w:overflowPunct w:val="0"/>
        <w:spacing w:line="360" w:lineRule="auto"/>
        <w:ind w:firstLineChars="200" w:firstLine="640"/>
        <w:outlineLvl w:val="1"/>
        <w:rPr>
          <w:w w:val="95"/>
        </w:rPr>
      </w:pPr>
      <w:bookmarkStart w:id="19" w:name="_Toc136869267"/>
      <w:r w:rsidRPr="005B124F">
        <w:rPr>
          <w:rFonts w:cs="黑体" w:hint="eastAsia"/>
        </w:rPr>
        <w:t>1、</w:t>
      </w:r>
      <w:r w:rsidR="00D60B33" w:rsidRPr="005B124F">
        <w:rPr>
          <w:rFonts w:cs="黑体" w:hint="eastAsia"/>
        </w:rPr>
        <w:t>项目决策情况</w:t>
      </w:r>
      <w:bookmarkEnd w:id="19"/>
    </w:p>
    <w:p w14:paraId="6DF60099" w14:textId="77777777" w:rsidR="0004508A" w:rsidRPr="005B124F" w:rsidRDefault="0004508A" w:rsidP="009A7CCC">
      <w:pPr>
        <w:pStyle w:val="a7"/>
        <w:kinsoku w:val="0"/>
        <w:overflowPunct w:val="0"/>
        <w:spacing w:line="360" w:lineRule="auto"/>
        <w:ind w:firstLineChars="200" w:firstLine="640"/>
        <w:rPr>
          <w:w w:val="95"/>
        </w:rPr>
      </w:pPr>
      <w:r w:rsidRPr="005B124F">
        <w:rPr>
          <w:rFonts w:hint="eastAsia"/>
        </w:rPr>
        <w:t>本项目依据《关于进一步加强城市地价动态监测工作的通知》（</w:t>
      </w:r>
      <w:proofErr w:type="gramStart"/>
      <w:r w:rsidRPr="005B124F">
        <w:rPr>
          <w:rFonts w:hint="eastAsia"/>
        </w:rPr>
        <w:t>国土资发〔2008〕</w:t>
      </w:r>
      <w:proofErr w:type="gramEnd"/>
      <w:r w:rsidRPr="005B124F">
        <w:rPr>
          <w:rFonts w:hint="eastAsia"/>
        </w:rPr>
        <w:t>51号）以及安徽省自然资源厅《关于开展</w:t>
      </w:r>
      <w:r w:rsidRPr="005B124F">
        <w:rPr>
          <w:rFonts w:hint="eastAsia"/>
        </w:rPr>
        <w:lastRenderedPageBreak/>
        <w:t>2020年度城乡地价调查与检测等工作的通知（皖自然资用函〔2020〕）15号》等文件立项，立项依据充分；按照规程规范的规定开展项目，总体程序规范、合法；结合项目实际情况对绩效目标进行设定，总体绩效目标设定合理、设定指标明确，项目预算编制合理，且无预算超出情况。</w:t>
      </w:r>
    </w:p>
    <w:p w14:paraId="1181E83E" w14:textId="77777777" w:rsidR="00D60B33" w:rsidRPr="005B124F" w:rsidRDefault="00687FF0" w:rsidP="00687FF0">
      <w:pPr>
        <w:pStyle w:val="a7"/>
        <w:kinsoku w:val="0"/>
        <w:overflowPunct w:val="0"/>
        <w:spacing w:line="360" w:lineRule="auto"/>
        <w:ind w:firstLineChars="200" w:firstLine="640"/>
        <w:outlineLvl w:val="1"/>
        <w:rPr>
          <w:w w:val="95"/>
        </w:rPr>
      </w:pPr>
      <w:bookmarkStart w:id="20" w:name="_Toc136869268"/>
      <w:r w:rsidRPr="005B124F">
        <w:rPr>
          <w:rFonts w:cs="黑体"/>
        </w:rPr>
        <w:t>2</w:t>
      </w:r>
      <w:r w:rsidRPr="005B124F">
        <w:rPr>
          <w:rFonts w:cs="黑体" w:hint="eastAsia"/>
        </w:rPr>
        <w:t>、</w:t>
      </w:r>
      <w:r w:rsidR="00D60B33" w:rsidRPr="005B124F">
        <w:rPr>
          <w:rFonts w:cs="黑体" w:hint="eastAsia"/>
        </w:rPr>
        <w:t>项目过程情况</w:t>
      </w:r>
      <w:bookmarkEnd w:id="20"/>
    </w:p>
    <w:p w14:paraId="3FB75356" w14:textId="77777777" w:rsidR="0004508A" w:rsidRPr="005B124F" w:rsidRDefault="0004508A" w:rsidP="009A7CCC">
      <w:pPr>
        <w:pStyle w:val="a7"/>
        <w:kinsoku w:val="0"/>
        <w:overflowPunct w:val="0"/>
        <w:spacing w:line="360" w:lineRule="auto"/>
        <w:ind w:firstLineChars="200" w:firstLine="640"/>
        <w:rPr>
          <w:w w:val="95"/>
        </w:rPr>
      </w:pPr>
      <w:r w:rsidRPr="005B124F">
        <w:rPr>
          <w:rFonts w:hint="eastAsia"/>
        </w:rPr>
        <w:t>总体上，在《关于进一步加强城市地价动态监测工作的通知》（</w:t>
      </w:r>
      <w:proofErr w:type="gramStart"/>
      <w:r w:rsidRPr="005B124F">
        <w:rPr>
          <w:rFonts w:hint="eastAsia"/>
        </w:rPr>
        <w:t>国土资发〔2008〕</w:t>
      </w:r>
      <w:proofErr w:type="gramEnd"/>
      <w:r w:rsidRPr="005B124F">
        <w:rPr>
          <w:rFonts w:hint="eastAsia"/>
        </w:rPr>
        <w:t>51号）以及安徽省自然资源厅《关于开展2020年度城乡地价调查与检测等工作的通知（皖自然资用函〔2020〕）15号》等文件的基础上，按期、按质、按量完成了我市9</w:t>
      </w:r>
      <w:r w:rsidRPr="005B124F">
        <w:t>9</w:t>
      </w:r>
      <w:r w:rsidRPr="005B124F">
        <w:rPr>
          <w:rFonts w:hint="eastAsia"/>
        </w:rPr>
        <w:t>个地价监测点的日常监测、维护、更新，并按期上报相关成果材料。项目成果符合相关规程规范的要求，基本符合我市土地市场变化情况</w:t>
      </w:r>
      <w:r w:rsidRPr="005B124F">
        <w:rPr>
          <w:rFonts w:hint="eastAsia"/>
          <w:w w:val="95"/>
        </w:rPr>
        <w:t>。</w:t>
      </w:r>
    </w:p>
    <w:p w14:paraId="7704E8A6" w14:textId="77777777" w:rsidR="00D60B33" w:rsidRPr="005B124F" w:rsidRDefault="00687FF0" w:rsidP="00687FF0">
      <w:pPr>
        <w:pStyle w:val="a7"/>
        <w:kinsoku w:val="0"/>
        <w:overflowPunct w:val="0"/>
        <w:spacing w:line="360" w:lineRule="auto"/>
        <w:ind w:firstLineChars="200" w:firstLine="640"/>
        <w:outlineLvl w:val="1"/>
        <w:rPr>
          <w:w w:val="95"/>
        </w:rPr>
      </w:pPr>
      <w:bookmarkStart w:id="21" w:name="_Toc136869269"/>
      <w:r w:rsidRPr="005B124F">
        <w:rPr>
          <w:rFonts w:cs="黑体"/>
        </w:rPr>
        <w:t>3</w:t>
      </w:r>
      <w:r w:rsidRPr="005B124F">
        <w:rPr>
          <w:rFonts w:cs="黑体" w:hint="eastAsia"/>
        </w:rPr>
        <w:t>、</w:t>
      </w:r>
      <w:r w:rsidR="00D60B33" w:rsidRPr="005B124F">
        <w:rPr>
          <w:rFonts w:cs="黑体" w:hint="eastAsia"/>
        </w:rPr>
        <w:t>项目产出情况</w:t>
      </w:r>
      <w:bookmarkEnd w:id="21"/>
    </w:p>
    <w:p w14:paraId="125E236A" w14:textId="77777777" w:rsidR="0004508A" w:rsidRPr="005B124F" w:rsidRDefault="0004508A" w:rsidP="009A7CCC">
      <w:pPr>
        <w:pStyle w:val="a7"/>
        <w:kinsoku w:val="0"/>
        <w:overflowPunct w:val="0"/>
        <w:spacing w:line="360" w:lineRule="auto"/>
        <w:ind w:firstLineChars="200" w:firstLine="640"/>
        <w:rPr>
          <w:w w:val="95"/>
        </w:rPr>
      </w:pPr>
      <w:proofErr w:type="gramStart"/>
      <w:r w:rsidRPr="005B124F">
        <w:rPr>
          <w:rFonts w:hint="eastAsia"/>
        </w:rPr>
        <w:t>此次城市</w:t>
      </w:r>
      <w:proofErr w:type="gramEnd"/>
      <w:r w:rsidRPr="005B124F">
        <w:rPr>
          <w:rFonts w:hint="eastAsia"/>
        </w:rPr>
        <w:t>地价动态监测项目，产出符合相关规程、规范及上级主管部门文件的要求，数量、质量、时效、成本产出符合预期目标，整体完成度较高。</w:t>
      </w:r>
    </w:p>
    <w:p w14:paraId="40815DC5" w14:textId="77777777" w:rsidR="0004508A" w:rsidRPr="005B124F" w:rsidRDefault="00687FF0" w:rsidP="00687FF0">
      <w:pPr>
        <w:pStyle w:val="a7"/>
        <w:kinsoku w:val="0"/>
        <w:overflowPunct w:val="0"/>
        <w:spacing w:line="360" w:lineRule="auto"/>
        <w:ind w:firstLineChars="200" w:firstLine="640"/>
        <w:outlineLvl w:val="1"/>
        <w:rPr>
          <w:w w:val="95"/>
        </w:rPr>
      </w:pPr>
      <w:bookmarkStart w:id="22" w:name="_Toc136869270"/>
      <w:r w:rsidRPr="005B124F">
        <w:rPr>
          <w:rFonts w:cs="黑体"/>
        </w:rPr>
        <w:t>4</w:t>
      </w:r>
      <w:r w:rsidRPr="005B124F">
        <w:rPr>
          <w:rFonts w:cs="黑体" w:hint="eastAsia"/>
        </w:rPr>
        <w:t>、</w:t>
      </w:r>
      <w:r w:rsidR="00D60B33" w:rsidRPr="005B124F">
        <w:rPr>
          <w:rFonts w:cs="黑体" w:hint="eastAsia"/>
        </w:rPr>
        <w:t>项目效益情况</w:t>
      </w:r>
      <w:bookmarkEnd w:id="22"/>
    </w:p>
    <w:p w14:paraId="3DF71440" w14:textId="77777777" w:rsidR="00D60B33" w:rsidRPr="005B124F" w:rsidRDefault="0004508A" w:rsidP="009A7CCC">
      <w:pPr>
        <w:pStyle w:val="a7"/>
        <w:kinsoku w:val="0"/>
        <w:overflowPunct w:val="0"/>
        <w:spacing w:line="360" w:lineRule="auto"/>
        <w:ind w:firstLineChars="200" w:firstLine="640"/>
        <w:rPr>
          <w:w w:val="95"/>
        </w:rPr>
      </w:pPr>
      <w:proofErr w:type="gramStart"/>
      <w:r w:rsidRPr="005B124F">
        <w:rPr>
          <w:rFonts w:hint="eastAsia"/>
        </w:rPr>
        <w:t>此次城市</w:t>
      </w:r>
      <w:proofErr w:type="gramEnd"/>
      <w:r w:rsidRPr="005B124F">
        <w:rPr>
          <w:rFonts w:hint="eastAsia"/>
        </w:rPr>
        <w:t>地价动态监测项目，实现了对宿州市地价水平和变动情况的实时监测，为政府部门把握土地市场运行态势和价格走势，增强市场监管和调控能力提供服务，为自然资源管理部门参与宏观调控提供决策依据，同时满足社会公众的信息需求</w:t>
      </w:r>
      <w:r w:rsidR="00D60B33" w:rsidRPr="005B124F">
        <w:rPr>
          <w:rFonts w:hint="eastAsia"/>
          <w:w w:val="95"/>
        </w:rPr>
        <w:t>。</w:t>
      </w:r>
    </w:p>
    <w:p w14:paraId="4AD0B23E" w14:textId="77777777" w:rsidR="00D60B33" w:rsidRPr="005B124F" w:rsidRDefault="00D60B33" w:rsidP="00687FF0">
      <w:pPr>
        <w:pStyle w:val="a7"/>
        <w:kinsoku w:val="0"/>
        <w:overflowPunct w:val="0"/>
        <w:spacing w:line="360" w:lineRule="auto"/>
        <w:outlineLvl w:val="0"/>
        <w:rPr>
          <w:rFonts w:ascii="黑体" w:eastAsia="黑体" w:cs="黑体"/>
        </w:rPr>
      </w:pPr>
      <w:bookmarkStart w:id="23" w:name="_Toc136869271"/>
      <w:r w:rsidRPr="005B124F">
        <w:rPr>
          <w:rFonts w:ascii="黑体" w:eastAsia="黑体" w:cs="黑体" w:hint="eastAsia"/>
        </w:rPr>
        <w:lastRenderedPageBreak/>
        <w:t>五、主要经验及做法</w:t>
      </w:r>
      <w:bookmarkEnd w:id="23"/>
    </w:p>
    <w:p w14:paraId="4352C9F1" w14:textId="77777777" w:rsidR="0004508A" w:rsidRPr="005B124F" w:rsidRDefault="0004508A" w:rsidP="009A7CCC">
      <w:pPr>
        <w:spacing w:line="360" w:lineRule="auto"/>
        <w:ind w:firstLineChars="200" w:firstLine="640"/>
      </w:pPr>
      <w:r w:rsidRPr="005B124F">
        <w:rPr>
          <w:rFonts w:ascii="仿宋_GB2312" w:eastAsia="仿宋_GB2312" w:cs="仿宋_GB2312" w:hint="eastAsia"/>
          <w:kern w:val="0"/>
          <w:sz w:val="32"/>
          <w:szCs w:val="32"/>
        </w:rPr>
        <w:t>经验及做法：城市地价动态监测可以实现对宿州市地价水平和变动情况的实时监测，为政府部门把握土地市场运行态势和价格走势，增强市场监管和调控能力提供服务，为自然资源管理部门参与宏观调控提供决策依据，同时满足社会公众的信息需求</w:t>
      </w:r>
      <w:r w:rsidRPr="005B124F">
        <w:rPr>
          <w:rFonts w:hint="eastAsia"/>
        </w:rPr>
        <w:t>。</w:t>
      </w:r>
    </w:p>
    <w:p w14:paraId="5A19FF16" w14:textId="77777777" w:rsidR="0004508A" w:rsidRPr="005B124F" w:rsidRDefault="00D60B33" w:rsidP="00687FF0">
      <w:pPr>
        <w:pStyle w:val="a7"/>
        <w:kinsoku w:val="0"/>
        <w:overflowPunct w:val="0"/>
        <w:spacing w:line="360" w:lineRule="auto"/>
        <w:outlineLvl w:val="0"/>
        <w:rPr>
          <w:rFonts w:ascii="黑体" w:eastAsia="黑体" w:cs="黑体"/>
        </w:rPr>
      </w:pPr>
      <w:bookmarkStart w:id="24" w:name="_Toc136869272"/>
      <w:r w:rsidRPr="005B124F">
        <w:rPr>
          <w:rFonts w:ascii="黑体" w:eastAsia="黑体" w:cs="黑体" w:hint="eastAsia"/>
        </w:rPr>
        <w:t>六、存在问题及原因分析</w:t>
      </w:r>
      <w:bookmarkEnd w:id="24"/>
    </w:p>
    <w:p w14:paraId="325BD558" w14:textId="77777777" w:rsidR="00A56CE8" w:rsidRPr="005B124F" w:rsidRDefault="0004508A" w:rsidP="009A7CCC">
      <w:pPr>
        <w:pStyle w:val="a7"/>
        <w:kinsoku w:val="0"/>
        <w:overflowPunct w:val="0"/>
        <w:spacing w:line="360" w:lineRule="auto"/>
        <w:ind w:firstLineChars="200" w:firstLine="621"/>
        <w:rPr>
          <w:spacing w:val="4"/>
          <w:w w:val="95"/>
        </w:rPr>
      </w:pPr>
      <w:r w:rsidRPr="005B124F">
        <w:rPr>
          <w:rFonts w:hint="eastAsia"/>
          <w:spacing w:val="4"/>
          <w:w w:val="95"/>
        </w:rPr>
        <w:t>目前，</w:t>
      </w:r>
      <w:r w:rsidR="00D4144C" w:rsidRPr="005B124F">
        <w:rPr>
          <w:rFonts w:hint="eastAsia"/>
          <w:spacing w:val="4"/>
          <w:w w:val="95"/>
        </w:rPr>
        <w:t>宿州</w:t>
      </w:r>
      <w:r w:rsidR="00D4144C" w:rsidRPr="005B124F">
        <w:rPr>
          <w:rFonts w:hint="eastAsia"/>
        </w:rPr>
        <w:t>市城市规划区范围内的99个监测点基础上的城市地价动态监测数据采集与维护工作</w:t>
      </w:r>
      <w:r w:rsidR="00D4144C" w:rsidRPr="005B124F">
        <w:rPr>
          <w:rFonts w:hint="eastAsia"/>
          <w:spacing w:val="4"/>
          <w:w w:val="95"/>
        </w:rPr>
        <w:t>，其中</w:t>
      </w:r>
      <w:r w:rsidR="00A56CE8" w:rsidRPr="005B124F">
        <w:rPr>
          <w:rFonts w:hint="eastAsia"/>
          <w:spacing w:val="4"/>
          <w:w w:val="95"/>
        </w:rPr>
        <w:t>个别样点存在</w:t>
      </w:r>
      <w:r w:rsidR="00173AEF" w:rsidRPr="005B124F">
        <w:rPr>
          <w:rFonts w:hint="eastAsia"/>
          <w:spacing w:val="4"/>
          <w:w w:val="95"/>
        </w:rPr>
        <w:t>过于</w:t>
      </w:r>
      <w:r w:rsidR="00A56CE8" w:rsidRPr="005B124F">
        <w:rPr>
          <w:rFonts w:hint="eastAsia"/>
          <w:spacing w:val="4"/>
          <w:w w:val="95"/>
        </w:rPr>
        <w:t>老旧，不具有代表性等情况</w:t>
      </w:r>
      <w:r w:rsidR="00A56CE8" w:rsidRPr="005B124F">
        <w:rPr>
          <w:rFonts w:ascii="Times New Roman" w:hAnsi="Times New Roman" w:cs="Times New Roman" w:hint="eastAsia"/>
        </w:rPr>
        <w:t>。主要原因是本项目为按照省厅部署安排及实际需求统一开展，涉及的内容较多，</w:t>
      </w:r>
      <w:r w:rsidR="00A52E6F" w:rsidRPr="005B124F">
        <w:rPr>
          <w:rFonts w:hint="eastAsia"/>
          <w:spacing w:val="4"/>
          <w:w w:val="95"/>
        </w:rPr>
        <w:t>涉及的一些部门认识不到位，重视程度不够，导致有些基础资料难以收集，信息采集难度加大</w:t>
      </w:r>
      <w:r w:rsidR="00A56CE8" w:rsidRPr="005B124F">
        <w:rPr>
          <w:rFonts w:ascii="Times New Roman" w:hAnsi="Times New Roman" w:cs="Times New Roman" w:hint="eastAsia"/>
        </w:rPr>
        <w:t>。</w:t>
      </w:r>
    </w:p>
    <w:p w14:paraId="08146F75" w14:textId="77777777" w:rsidR="00D60B33" w:rsidRPr="005B124F" w:rsidRDefault="00D60B33" w:rsidP="00687FF0">
      <w:pPr>
        <w:pStyle w:val="a7"/>
        <w:kinsoku w:val="0"/>
        <w:overflowPunct w:val="0"/>
        <w:spacing w:line="360" w:lineRule="auto"/>
        <w:outlineLvl w:val="0"/>
        <w:rPr>
          <w:rFonts w:ascii="黑体" w:eastAsia="黑体" w:cs="黑体"/>
        </w:rPr>
      </w:pPr>
      <w:bookmarkStart w:id="25" w:name="_Toc136869273"/>
      <w:r w:rsidRPr="005B124F">
        <w:rPr>
          <w:rFonts w:ascii="黑体" w:eastAsia="黑体" w:cs="黑体" w:hint="eastAsia"/>
        </w:rPr>
        <w:t>七、有关建议</w:t>
      </w:r>
      <w:bookmarkEnd w:id="25"/>
    </w:p>
    <w:p w14:paraId="130490DB" w14:textId="77777777" w:rsidR="00ED4B7E" w:rsidRPr="005B124F" w:rsidRDefault="0004508A" w:rsidP="00ED4B7E">
      <w:pPr>
        <w:pStyle w:val="a7"/>
        <w:kinsoku w:val="0"/>
        <w:overflowPunct w:val="0"/>
        <w:spacing w:line="360" w:lineRule="auto"/>
        <w:ind w:firstLineChars="200" w:firstLine="640"/>
        <w:jc w:val="both"/>
        <w:rPr>
          <w:spacing w:val="4"/>
        </w:rPr>
      </w:pPr>
      <w:r w:rsidRPr="005B124F">
        <w:rPr>
          <w:rFonts w:hint="eastAsia"/>
        </w:rPr>
        <w:t>城市地价动态监测工作运行机制有待于进一步加强，城市地价动态监测属于政府出资、部门掌控的公益性、职能性工作，涉及的一些部门</w:t>
      </w:r>
      <w:r w:rsidR="00173AEF" w:rsidRPr="005B124F">
        <w:rPr>
          <w:rFonts w:hint="eastAsia"/>
        </w:rPr>
        <w:t>应相互合作</w:t>
      </w:r>
      <w:r w:rsidRPr="005B124F">
        <w:rPr>
          <w:rFonts w:hint="eastAsia"/>
        </w:rPr>
        <w:t>，</w:t>
      </w:r>
      <w:r w:rsidR="00173AEF" w:rsidRPr="005B124F">
        <w:rPr>
          <w:rFonts w:hint="eastAsia"/>
        </w:rPr>
        <w:t>提高</w:t>
      </w:r>
      <w:r w:rsidRPr="005B124F">
        <w:rPr>
          <w:rFonts w:hint="eastAsia"/>
        </w:rPr>
        <w:t>重视程度，</w:t>
      </w:r>
      <w:r w:rsidR="00173AEF" w:rsidRPr="005B124F">
        <w:rPr>
          <w:rFonts w:ascii="Times New Roman" w:hAnsi="Times New Roman"/>
        </w:rPr>
        <w:t>以更全面、更完整地体现项目的实施成效</w:t>
      </w:r>
      <w:r w:rsidR="00D60B33" w:rsidRPr="005B124F">
        <w:rPr>
          <w:rFonts w:hint="eastAsia"/>
          <w:spacing w:val="4"/>
        </w:rPr>
        <w:t>。</w:t>
      </w:r>
      <w:bookmarkStart w:id="26" w:name="_Toc136869274"/>
    </w:p>
    <w:p w14:paraId="3135E1A0" w14:textId="77777777" w:rsidR="00D60B33" w:rsidRPr="005B124F" w:rsidRDefault="00D60B33" w:rsidP="00ED4B7E">
      <w:pPr>
        <w:pStyle w:val="a7"/>
        <w:kinsoku w:val="0"/>
        <w:overflowPunct w:val="0"/>
        <w:spacing w:line="360" w:lineRule="auto"/>
        <w:jc w:val="both"/>
        <w:rPr>
          <w:rFonts w:ascii="黑体" w:eastAsia="黑体" w:cs="黑体"/>
          <w:w w:val="95"/>
        </w:rPr>
      </w:pPr>
      <w:r w:rsidRPr="005B124F">
        <w:rPr>
          <w:rFonts w:ascii="黑体" w:eastAsia="黑体" w:cs="黑体" w:hint="eastAsia"/>
        </w:rPr>
        <w:t>八、其他需要说明的问题</w:t>
      </w:r>
      <w:bookmarkEnd w:id="26"/>
    </w:p>
    <w:p w14:paraId="7B1D7636" w14:textId="77777777" w:rsidR="00A52E6F" w:rsidRDefault="0004508A" w:rsidP="00EA7BD5">
      <w:pPr>
        <w:pStyle w:val="a7"/>
        <w:kinsoku w:val="0"/>
        <w:overflowPunct w:val="0"/>
        <w:spacing w:line="360" w:lineRule="auto"/>
        <w:ind w:firstLineChars="200" w:firstLine="640"/>
      </w:pPr>
      <w:r w:rsidRPr="005B124F">
        <w:rPr>
          <w:rFonts w:hint="eastAsia"/>
        </w:rPr>
        <w:t>我局每季度在市自然资源和规划局网站上公布地价动态监测信息，积极推进成果在形势分析、市场</w:t>
      </w:r>
      <w:proofErr w:type="gramStart"/>
      <w:r w:rsidRPr="005B124F">
        <w:rPr>
          <w:rFonts w:hint="eastAsia"/>
        </w:rPr>
        <w:t>研</w:t>
      </w:r>
      <w:proofErr w:type="gramEnd"/>
      <w:r w:rsidRPr="005B124F">
        <w:rPr>
          <w:rFonts w:hint="eastAsia"/>
        </w:rPr>
        <w:t>判、土地供应底价确定、土地资产量核算等领域的应该，为政府进行地价管理和制定调控政策提供依据，实现地价数据的社会化服务</w:t>
      </w:r>
      <w:r w:rsidRPr="005B124F">
        <w:rPr>
          <w:rFonts w:ascii="Times New Roman" w:hAnsi="Times New Roman" w:cs="宋体" w:hint="eastAsia"/>
          <w:sz w:val="28"/>
          <w:szCs w:val="21"/>
        </w:rPr>
        <w:t>。</w:t>
      </w:r>
    </w:p>
    <w:sectPr w:rsidR="00A52E6F" w:rsidSect="005B124F">
      <w:pgSz w:w="11906" w:h="16838"/>
      <w:pgMar w:top="1440" w:right="1418" w:bottom="1440"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BC029" w14:textId="77777777" w:rsidR="003F5A1E" w:rsidRDefault="003F5A1E" w:rsidP="00D60B33">
      <w:r>
        <w:separator/>
      </w:r>
    </w:p>
  </w:endnote>
  <w:endnote w:type="continuationSeparator" w:id="0">
    <w:p w14:paraId="00513E06" w14:textId="77777777" w:rsidR="003F5A1E" w:rsidRDefault="003F5A1E" w:rsidP="00D60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方正小标宋_GBK">
    <w:altName w:val="微软雅黑"/>
    <w:charset w:val="86"/>
    <w:family w:val="script"/>
    <w:pitch w:val="default"/>
    <w:sig w:usb0="00000000" w:usb1="080E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幼圆">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E5814" w14:textId="77777777" w:rsidR="0004508A" w:rsidRDefault="0004508A">
    <w:pPr>
      <w:pStyle w:val="a5"/>
      <w:jc w:val="center"/>
    </w:pPr>
  </w:p>
  <w:p w14:paraId="48E5A280" w14:textId="77777777" w:rsidR="00D60B33" w:rsidRDefault="00D60B33">
    <w:pPr>
      <w:spacing w:line="124" w:lineRule="exact"/>
      <w:rPr>
        <w:rFonts w:ascii="幼圆" w:eastAsia="幼圆" w:hAnsi="幼圆" w:cs="幼圆"/>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66214" w14:textId="77777777" w:rsidR="004C7A6F" w:rsidRPr="004C7A6F" w:rsidRDefault="004C7A6F" w:rsidP="004C7A6F">
    <w:pPr>
      <w:pStyle w:val="a5"/>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9454998"/>
      <w:docPartObj>
        <w:docPartGallery w:val="Page Numbers (Bottom of Page)"/>
        <w:docPartUnique/>
      </w:docPartObj>
    </w:sdtPr>
    <w:sdtContent>
      <w:p w14:paraId="392A9B3A" w14:textId="77777777" w:rsidR="004C7A6F" w:rsidRPr="004C7A6F" w:rsidRDefault="004C7A6F" w:rsidP="004C7A6F">
        <w:pPr>
          <w:pStyle w:val="a5"/>
          <w:jc w:val="center"/>
        </w:pPr>
        <w:r>
          <w:fldChar w:fldCharType="begin"/>
        </w:r>
        <w:r>
          <w:instrText>PAGE   \* MERGEFORMAT</w:instrText>
        </w:r>
        <w:r>
          <w:fldChar w:fldCharType="separate"/>
        </w:r>
        <w:r w:rsidR="0055053D" w:rsidRPr="0055053D">
          <w:rPr>
            <w:noProof/>
            <w:lang w:val="zh-CN"/>
          </w:rPr>
          <w:t>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C8E51" w14:textId="77777777" w:rsidR="003F5A1E" w:rsidRDefault="003F5A1E" w:rsidP="00D60B33">
      <w:r>
        <w:separator/>
      </w:r>
    </w:p>
  </w:footnote>
  <w:footnote w:type="continuationSeparator" w:id="0">
    <w:p w14:paraId="1C029B57" w14:textId="77777777" w:rsidR="003F5A1E" w:rsidRDefault="003F5A1E" w:rsidP="00D60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1ECE4" w14:textId="77777777" w:rsidR="004C7A6F" w:rsidRDefault="004C7A6F" w:rsidP="004C7A6F">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354"/>
    <w:rsid w:val="0004508A"/>
    <w:rsid w:val="000B5354"/>
    <w:rsid w:val="001644B2"/>
    <w:rsid w:val="00173AEF"/>
    <w:rsid w:val="00387982"/>
    <w:rsid w:val="003F5A1E"/>
    <w:rsid w:val="00494967"/>
    <w:rsid w:val="004C7A6F"/>
    <w:rsid w:val="004F6840"/>
    <w:rsid w:val="0055053D"/>
    <w:rsid w:val="005B124F"/>
    <w:rsid w:val="005B4D51"/>
    <w:rsid w:val="00664A4E"/>
    <w:rsid w:val="00687FF0"/>
    <w:rsid w:val="00763A94"/>
    <w:rsid w:val="009A7CCC"/>
    <w:rsid w:val="009F7458"/>
    <w:rsid w:val="00A52E6F"/>
    <w:rsid w:val="00A56CE8"/>
    <w:rsid w:val="00AC438A"/>
    <w:rsid w:val="00BB2409"/>
    <w:rsid w:val="00BD4525"/>
    <w:rsid w:val="00C04D09"/>
    <w:rsid w:val="00C62D7F"/>
    <w:rsid w:val="00CC1FA7"/>
    <w:rsid w:val="00D25579"/>
    <w:rsid w:val="00D40548"/>
    <w:rsid w:val="00D4144C"/>
    <w:rsid w:val="00D55339"/>
    <w:rsid w:val="00D60B33"/>
    <w:rsid w:val="00DE5A3F"/>
    <w:rsid w:val="00DF6740"/>
    <w:rsid w:val="00E45BED"/>
    <w:rsid w:val="00EA7BD5"/>
    <w:rsid w:val="00ED4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EB827"/>
  <w15:chartTrackingRefBased/>
  <w15:docId w15:val="{A6650033-630C-4A69-BB93-9251CDC37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0B33"/>
    <w:pPr>
      <w:widowControl w:val="0"/>
      <w:jc w:val="both"/>
    </w:pPr>
    <w:rPr>
      <w:rFonts w:ascii="Calibri" w:eastAsia="宋体" w:hAnsi="Calibri" w:cs="Times New Roman"/>
      <w:szCs w:val="24"/>
    </w:rPr>
  </w:style>
  <w:style w:type="paragraph" w:styleId="1">
    <w:name w:val="heading 1"/>
    <w:basedOn w:val="a"/>
    <w:next w:val="a"/>
    <w:link w:val="10"/>
    <w:uiPriority w:val="9"/>
    <w:qFormat/>
    <w:rsid w:val="009A7CC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0B3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0B33"/>
    <w:rPr>
      <w:sz w:val="18"/>
      <w:szCs w:val="18"/>
    </w:rPr>
  </w:style>
  <w:style w:type="paragraph" w:styleId="a5">
    <w:name w:val="footer"/>
    <w:basedOn w:val="a"/>
    <w:link w:val="a6"/>
    <w:uiPriority w:val="99"/>
    <w:unhideWhenUsed/>
    <w:rsid w:val="00D60B33"/>
    <w:pPr>
      <w:tabs>
        <w:tab w:val="center" w:pos="4153"/>
        <w:tab w:val="right" w:pos="8306"/>
      </w:tabs>
      <w:snapToGrid w:val="0"/>
      <w:jc w:val="left"/>
    </w:pPr>
    <w:rPr>
      <w:sz w:val="18"/>
      <w:szCs w:val="18"/>
    </w:rPr>
  </w:style>
  <w:style w:type="character" w:customStyle="1" w:styleId="a6">
    <w:name w:val="页脚 字符"/>
    <w:basedOn w:val="a0"/>
    <w:link w:val="a5"/>
    <w:uiPriority w:val="99"/>
    <w:rsid w:val="00D60B33"/>
    <w:rPr>
      <w:sz w:val="18"/>
      <w:szCs w:val="18"/>
    </w:rPr>
  </w:style>
  <w:style w:type="paragraph" w:customStyle="1" w:styleId="11">
    <w:name w:val="列出段落1"/>
    <w:basedOn w:val="a"/>
    <w:qFormat/>
    <w:rsid w:val="00D60B33"/>
    <w:pPr>
      <w:autoSpaceDE w:val="0"/>
      <w:autoSpaceDN w:val="0"/>
      <w:adjustRightInd w:val="0"/>
      <w:ind w:left="266" w:firstLine="640"/>
      <w:jc w:val="left"/>
    </w:pPr>
    <w:rPr>
      <w:rFonts w:ascii="仿宋_GB2312" w:eastAsia="仿宋_GB2312" w:cs="仿宋_GB2312"/>
      <w:kern w:val="0"/>
      <w:sz w:val="24"/>
    </w:rPr>
  </w:style>
  <w:style w:type="paragraph" w:customStyle="1" w:styleId="Char">
    <w:name w:val="Char"/>
    <w:basedOn w:val="a"/>
    <w:rsid w:val="00D60B33"/>
    <w:pPr>
      <w:widowControl/>
      <w:adjustRightInd w:val="0"/>
      <w:spacing w:line="400" w:lineRule="exact"/>
      <w:jc w:val="center"/>
      <w:textAlignment w:val="baseline"/>
    </w:pPr>
    <w:rPr>
      <w:rFonts w:ascii="Verdana" w:hAnsi="Verdana"/>
      <w:kern w:val="0"/>
      <w:sz w:val="24"/>
      <w:szCs w:val="20"/>
      <w:lang w:eastAsia="en-US"/>
    </w:rPr>
  </w:style>
  <w:style w:type="paragraph" w:customStyle="1" w:styleId="110">
    <w:name w:val="标题 11"/>
    <w:basedOn w:val="a"/>
    <w:rsid w:val="00D60B33"/>
    <w:pPr>
      <w:autoSpaceDE w:val="0"/>
      <w:autoSpaceDN w:val="0"/>
      <w:adjustRightInd w:val="0"/>
      <w:spacing w:line="753" w:lineRule="exact"/>
      <w:ind w:right="332"/>
      <w:jc w:val="center"/>
      <w:outlineLvl w:val="0"/>
    </w:pPr>
    <w:rPr>
      <w:rFonts w:ascii="方正小标宋_GBK" w:eastAsia="方正小标宋_GBK" w:cs="方正小标宋_GBK"/>
      <w:kern w:val="0"/>
      <w:sz w:val="44"/>
      <w:szCs w:val="44"/>
    </w:rPr>
  </w:style>
  <w:style w:type="paragraph" w:customStyle="1" w:styleId="21">
    <w:name w:val="标题 21"/>
    <w:basedOn w:val="a"/>
    <w:qFormat/>
    <w:rsid w:val="00D60B33"/>
    <w:pPr>
      <w:autoSpaceDE w:val="0"/>
      <w:autoSpaceDN w:val="0"/>
      <w:adjustRightInd w:val="0"/>
      <w:ind w:left="178"/>
      <w:jc w:val="left"/>
      <w:outlineLvl w:val="1"/>
    </w:pPr>
    <w:rPr>
      <w:rFonts w:ascii="宋体" w:cs="宋体"/>
      <w:b/>
      <w:bCs/>
      <w:kern w:val="0"/>
      <w:sz w:val="36"/>
      <w:szCs w:val="36"/>
    </w:rPr>
  </w:style>
  <w:style w:type="paragraph" w:styleId="a7">
    <w:name w:val="Body Text"/>
    <w:basedOn w:val="a"/>
    <w:link w:val="a8"/>
    <w:rsid w:val="00D60B33"/>
    <w:pPr>
      <w:autoSpaceDE w:val="0"/>
      <w:autoSpaceDN w:val="0"/>
      <w:adjustRightInd w:val="0"/>
      <w:jc w:val="left"/>
    </w:pPr>
    <w:rPr>
      <w:rFonts w:ascii="仿宋_GB2312" w:eastAsia="仿宋_GB2312" w:cs="仿宋_GB2312"/>
      <w:kern w:val="0"/>
      <w:sz w:val="32"/>
      <w:szCs w:val="32"/>
    </w:rPr>
  </w:style>
  <w:style w:type="character" w:customStyle="1" w:styleId="a8">
    <w:name w:val="正文文本 字符"/>
    <w:basedOn w:val="a0"/>
    <w:link w:val="a7"/>
    <w:rsid w:val="00D60B33"/>
    <w:rPr>
      <w:rFonts w:ascii="仿宋_GB2312" w:eastAsia="仿宋_GB2312" w:hAnsi="Calibri" w:cs="仿宋_GB2312"/>
      <w:kern w:val="0"/>
      <w:sz w:val="32"/>
      <w:szCs w:val="32"/>
    </w:rPr>
  </w:style>
  <w:style w:type="paragraph" w:customStyle="1" w:styleId="TableParagraph">
    <w:name w:val="Table Paragraph"/>
    <w:basedOn w:val="a"/>
    <w:qFormat/>
    <w:rsid w:val="00D60B33"/>
    <w:pPr>
      <w:autoSpaceDE w:val="0"/>
      <w:autoSpaceDN w:val="0"/>
      <w:adjustRightInd w:val="0"/>
      <w:jc w:val="left"/>
    </w:pPr>
    <w:rPr>
      <w:rFonts w:ascii="宋体" w:cs="宋体"/>
      <w:kern w:val="0"/>
      <w:sz w:val="24"/>
    </w:rPr>
  </w:style>
  <w:style w:type="table" w:styleId="a9">
    <w:name w:val="Table Grid"/>
    <w:basedOn w:val="a1"/>
    <w:rsid w:val="00DF674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04508A"/>
    <w:rPr>
      <w:color w:val="0000FF"/>
      <w:u w:val="single"/>
    </w:rPr>
  </w:style>
  <w:style w:type="paragraph" w:styleId="TOC2">
    <w:name w:val="toc 2"/>
    <w:basedOn w:val="a"/>
    <w:next w:val="a"/>
    <w:autoRedefine/>
    <w:uiPriority w:val="39"/>
    <w:unhideWhenUsed/>
    <w:rsid w:val="0004508A"/>
    <w:pPr>
      <w:widowControl/>
      <w:spacing w:after="100" w:line="259" w:lineRule="auto"/>
      <w:ind w:left="220"/>
      <w:jc w:val="left"/>
    </w:pPr>
    <w:rPr>
      <w:rFonts w:ascii="等线" w:eastAsia="等线" w:hAnsi="等线"/>
      <w:kern w:val="0"/>
      <w:sz w:val="22"/>
      <w:szCs w:val="22"/>
    </w:rPr>
  </w:style>
  <w:style w:type="paragraph" w:styleId="TOC3">
    <w:name w:val="toc 3"/>
    <w:basedOn w:val="a"/>
    <w:next w:val="a"/>
    <w:autoRedefine/>
    <w:uiPriority w:val="39"/>
    <w:unhideWhenUsed/>
    <w:rsid w:val="0004508A"/>
    <w:pPr>
      <w:widowControl/>
      <w:spacing w:after="100" w:line="259" w:lineRule="auto"/>
      <w:ind w:left="440"/>
      <w:jc w:val="left"/>
    </w:pPr>
    <w:rPr>
      <w:rFonts w:ascii="等线" w:eastAsia="等线" w:hAnsi="等线"/>
      <w:kern w:val="0"/>
      <w:sz w:val="22"/>
      <w:szCs w:val="22"/>
    </w:rPr>
  </w:style>
  <w:style w:type="character" w:customStyle="1" w:styleId="10">
    <w:name w:val="标题 1 字符"/>
    <w:basedOn w:val="a0"/>
    <w:link w:val="1"/>
    <w:uiPriority w:val="9"/>
    <w:rsid w:val="009A7CCC"/>
    <w:rPr>
      <w:rFonts w:ascii="Calibri" w:eastAsia="宋体" w:hAnsi="Calibri" w:cs="Times New Roman"/>
      <w:b/>
      <w:bCs/>
      <w:kern w:val="44"/>
      <w:sz w:val="44"/>
      <w:szCs w:val="44"/>
    </w:rPr>
  </w:style>
  <w:style w:type="paragraph" w:styleId="TOC">
    <w:name w:val="TOC Heading"/>
    <w:basedOn w:val="1"/>
    <w:next w:val="a"/>
    <w:uiPriority w:val="39"/>
    <w:unhideWhenUsed/>
    <w:qFormat/>
    <w:rsid w:val="009A7CCC"/>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TOC1">
    <w:name w:val="toc 1"/>
    <w:basedOn w:val="a"/>
    <w:next w:val="a"/>
    <w:autoRedefine/>
    <w:uiPriority w:val="39"/>
    <w:unhideWhenUsed/>
    <w:rsid w:val="00687FF0"/>
  </w:style>
  <w:style w:type="paragraph" w:customStyle="1" w:styleId="Char0">
    <w:name w:val="Char"/>
    <w:basedOn w:val="a"/>
    <w:rsid w:val="00A52E6F"/>
    <w:pPr>
      <w:widowControl/>
      <w:adjustRightInd w:val="0"/>
      <w:spacing w:line="400" w:lineRule="exact"/>
      <w:jc w:val="center"/>
      <w:textAlignment w:val="baseline"/>
    </w:pPr>
    <w:rPr>
      <w:rFonts w:ascii="Verdana" w:hAnsi="Verdana"/>
      <w:kern w:val="0"/>
      <w:sz w:val="24"/>
      <w:szCs w:val="20"/>
      <w:lang w:eastAsia="en-US"/>
    </w:rPr>
  </w:style>
  <w:style w:type="paragraph" w:customStyle="1" w:styleId="Char1">
    <w:name w:val="Char"/>
    <w:basedOn w:val="a"/>
    <w:rsid w:val="00664A4E"/>
    <w:pPr>
      <w:widowControl/>
      <w:adjustRightInd w:val="0"/>
      <w:spacing w:line="400" w:lineRule="exact"/>
      <w:jc w:val="center"/>
      <w:textAlignment w:val="baseline"/>
    </w:pPr>
    <w:rPr>
      <w:rFonts w:ascii="Verdana" w:hAnsi="Verdana"/>
      <w:kern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77723-7961-49BA-8C88-32C6B334D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11</Pages>
  <Words>976</Words>
  <Characters>5566</Characters>
  <Application>Microsoft Office Word</Application>
  <DocSecurity>0</DocSecurity>
  <Lines>46</Lines>
  <Paragraphs>13</Paragraphs>
  <ScaleCrop>false</ScaleCrop>
  <Company>HP</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86187</dc:creator>
  <cp:keywords/>
  <dc:description/>
  <cp:lastModifiedBy>PC</cp:lastModifiedBy>
  <cp:revision>21</cp:revision>
  <dcterms:created xsi:type="dcterms:W3CDTF">2023-06-05T03:35:00Z</dcterms:created>
  <dcterms:modified xsi:type="dcterms:W3CDTF">2023-06-13T01:47:00Z</dcterms:modified>
</cp:coreProperties>
</file>