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E3626E">
      <w:pPr>
        <w:jc w:val="center"/>
        <w:rPr>
          <w:rFonts w:hint="eastAsia" w:ascii="Times New Roman" w:hAnsi="Times New Roman" w:eastAsia="方正小标宋简体" w:cs="Times New Roman"/>
          <w:b w:val="0"/>
          <w:bCs/>
          <w:color w:val="auto"/>
          <w:sz w:val="44"/>
          <w:szCs w:val="30"/>
          <w:highlight w:val="none"/>
          <w:lang w:val="en-US" w:eastAsia="zh-CN"/>
        </w:rPr>
      </w:pPr>
      <w:bookmarkStart w:id="0" w:name="_GoBack"/>
      <w:bookmarkEnd w:id="0"/>
      <w:r>
        <w:rPr>
          <w:rFonts w:hint="eastAsia" w:ascii="Times New Roman" w:hAnsi="Times New Roman" w:eastAsia="方正小标宋简体" w:cs="Times New Roman"/>
          <w:b w:val="0"/>
          <w:bCs/>
          <w:color w:val="auto"/>
          <w:sz w:val="44"/>
          <w:szCs w:val="30"/>
          <w:highlight w:val="none"/>
          <w:lang w:val="en-US" w:eastAsia="zh-CN"/>
        </w:rPr>
        <w:t>勘查许可变更（探矿权人名称）申请</w:t>
      </w:r>
    </w:p>
    <w:p w14:paraId="614ED7E7">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临时服务指南</w:t>
      </w:r>
    </w:p>
    <w:p w14:paraId="6FEFBB7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p>
    <w:p w14:paraId="374D993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勘查许可变更（</w:t>
      </w:r>
      <w:r>
        <w:rPr>
          <w:rFonts w:hint="eastAsia" w:eastAsia="仿宋_GB2312"/>
          <w:bCs/>
          <w:sz w:val="32"/>
          <w:szCs w:val="30"/>
          <w:highlight w:val="none"/>
          <w:lang w:val="en"/>
        </w:rPr>
        <w:t>探矿权人名称</w:t>
      </w:r>
      <w:r>
        <w:rPr>
          <w:rFonts w:hint="eastAsia" w:eastAsia="仿宋_GB2312"/>
          <w:bCs/>
          <w:sz w:val="32"/>
          <w:szCs w:val="30"/>
          <w:highlight w:val="none"/>
        </w:rPr>
        <w:t>）的申请和办理。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0254C4A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4BAEB7E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235BE06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（探矿权人名称）</w:t>
      </w:r>
      <w:r>
        <w:rPr>
          <w:rFonts w:hint="eastAsia" w:eastAsia="仿宋_GB2312"/>
          <w:color w:val="auto"/>
          <w:sz w:val="32"/>
          <w:szCs w:val="30"/>
          <w:highlight w:val="none"/>
          <w:lang w:val="en-US" w:eastAsia="zh-CN"/>
        </w:rPr>
        <w:t>申请</w:t>
      </w:r>
    </w:p>
    <w:p w14:paraId="3592E3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445FF4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687A38C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0C2D31C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2057597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002C922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五、受理机构</w:t>
      </w:r>
    </w:p>
    <w:p w14:paraId="20F891A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06987B2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六、决定机</w:t>
      </w:r>
      <w:r>
        <w:rPr>
          <w:rFonts w:hint="eastAsia" w:eastAsia="黑体"/>
          <w:bCs/>
          <w:color w:val="auto"/>
          <w:sz w:val="32"/>
          <w:szCs w:val="30"/>
          <w:highlight w:val="none"/>
        </w:rPr>
        <w:t>关</w:t>
      </w:r>
    </w:p>
    <w:p w14:paraId="1969FC77">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152ABC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26ACC5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4476FB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0F0423D4">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4090312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23015621">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0135915D">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3648CA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2.法律法规规章规范性文件对行政许可条件作出调整的，根据新的规定执行。</w:t>
      </w:r>
    </w:p>
    <w:p w14:paraId="6321248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2441841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6CB19B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326F379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4A6E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19E58A0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217" w:type="dxa"/>
            <w:shd w:val="clear" w:color="auto" w:fill="auto"/>
            <w:noWrap w:val="0"/>
            <w:vAlign w:val="center"/>
          </w:tcPr>
          <w:p w14:paraId="73364F40">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42C6DA9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6CAD3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26" w:hRule="atLeast"/>
          <w:jc w:val="center"/>
        </w:trPr>
        <w:tc>
          <w:tcPr>
            <w:tcW w:w="426" w:type="dxa"/>
            <w:shd w:val="clear" w:color="auto" w:fill="auto"/>
            <w:noWrap w:val="0"/>
            <w:vAlign w:val="center"/>
          </w:tcPr>
          <w:p w14:paraId="229A5A7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217" w:type="dxa"/>
            <w:shd w:val="clear" w:color="auto" w:fill="auto"/>
            <w:noWrap w:val="0"/>
            <w:vAlign w:val="center"/>
          </w:tcPr>
          <w:p w14:paraId="667DF4E7">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6B6449BD">
            <w:pPr>
              <w:keepNext w:val="0"/>
              <w:keepLines w:val="0"/>
              <w:pageBreakBefore w:val="0"/>
              <w:widowControl/>
              <w:kinsoku/>
              <w:wordWrap/>
              <w:overflowPunct/>
              <w:topLinePunct w:val="0"/>
              <w:autoSpaceDE/>
              <w:autoSpaceDN/>
              <w:bidi w:val="0"/>
              <w:adjustRightInd/>
              <w:spacing w:before="100" w:beforeAutospacing="1" w:after="100" w:afterAutospacing="1" w:line="36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申请探矿权变更登记（探矿权人名称）的，可一并提交勘查许可证变更申请（探矿权人名称），提交此资料。</w:t>
            </w:r>
          </w:p>
        </w:tc>
      </w:tr>
      <w:tr w14:paraId="0CBE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01" w:hRule="atLeast"/>
          <w:jc w:val="center"/>
        </w:trPr>
        <w:tc>
          <w:tcPr>
            <w:tcW w:w="426" w:type="dxa"/>
            <w:shd w:val="clear" w:color="auto" w:fill="auto"/>
            <w:noWrap w:val="0"/>
            <w:vAlign w:val="center"/>
          </w:tcPr>
          <w:p w14:paraId="77674392">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2</w:t>
            </w:r>
          </w:p>
        </w:tc>
        <w:tc>
          <w:tcPr>
            <w:tcW w:w="3217" w:type="dxa"/>
            <w:shd w:val="clear" w:color="auto" w:fill="auto"/>
            <w:noWrap w:val="0"/>
            <w:vAlign w:val="center"/>
          </w:tcPr>
          <w:p w14:paraId="5A834E4D">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0769F198">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58E31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58" w:hRule="atLeast"/>
          <w:jc w:val="center"/>
        </w:trPr>
        <w:tc>
          <w:tcPr>
            <w:tcW w:w="426" w:type="dxa"/>
            <w:shd w:val="clear" w:color="auto" w:fill="auto"/>
            <w:noWrap w:val="0"/>
            <w:vAlign w:val="center"/>
          </w:tcPr>
          <w:p w14:paraId="0013BABA">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val="en-US" w:eastAsia="zh-CN"/>
              </w:rPr>
              <w:t>3</w:t>
            </w:r>
          </w:p>
        </w:tc>
        <w:tc>
          <w:tcPr>
            <w:tcW w:w="3217" w:type="dxa"/>
            <w:shd w:val="clear" w:color="auto" w:fill="auto"/>
            <w:noWrap w:val="0"/>
            <w:vAlign w:val="center"/>
          </w:tcPr>
          <w:p w14:paraId="73089E1A">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2A7A2306">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lang w:val="en-US" w:eastAsia="zh-CN"/>
              </w:rPr>
            </w:pPr>
            <w:r>
              <w:rPr>
                <w:rFonts w:hint="default" w:ascii="仿宋_GB2312" w:eastAsia="仿宋_GB2312"/>
                <w:color w:val="auto"/>
                <w:kern w:val="0"/>
                <w:sz w:val="24"/>
                <w:szCs w:val="24"/>
                <w:highlight w:val="none"/>
                <w:lang w:val="en-US" w:eastAsia="zh-CN"/>
              </w:rPr>
              <w:t>1.</w:t>
            </w:r>
            <w:r>
              <w:rPr>
                <w:rFonts w:hint="eastAsia" w:ascii="仿宋_GB2312" w:eastAsia="仿宋_GB2312"/>
                <w:color w:val="auto"/>
                <w:kern w:val="0"/>
                <w:sz w:val="24"/>
                <w:szCs w:val="24"/>
                <w:highlight w:val="none"/>
                <w:lang w:val="en-US" w:eastAsia="zh-CN"/>
              </w:rPr>
              <w:t>申请探矿权变更登记（探矿权人名称）的，可一并提交勘查许可证变更申请（探矿权人名称），并共享此资料。</w:t>
            </w:r>
          </w:p>
          <w:p w14:paraId="60AEEA57">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default" w:ascii="仿宋_GB2312" w:eastAsia="仿宋_GB2312"/>
                <w:color w:val="auto"/>
                <w:kern w:val="0"/>
                <w:sz w:val="24"/>
                <w:szCs w:val="24"/>
                <w:highlight w:val="none"/>
                <w:lang w:val="en-US" w:eastAsia="zh-CN"/>
              </w:rPr>
              <w:t>2.《矿产资源法》实施前登记的矿业权，提交勘查许可证。</w:t>
            </w:r>
          </w:p>
        </w:tc>
      </w:tr>
    </w:tbl>
    <w:p w14:paraId="2BE1773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89CED0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hint="eastAsia" w:eastAsia="黑体"/>
          <w:color w:val="auto"/>
          <w:sz w:val="32"/>
          <w:szCs w:val="30"/>
          <w:highlight w:val="none"/>
        </w:rPr>
        <w:t>十一、办理基本流程</w:t>
      </w:r>
    </w:p>
    <w:p w14:paraId="222CE33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21C98B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1D26E3D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3A827E4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bCs/>
          <w:color w:val="auto"/>
          <w:sz w:val="32"/>
          <w:szCs w:val="30"/>
          <w:highlight w:val="none"/>
          <w:lang w:eastAsia="zh-CN"/>
        </w:rPr>
        <w:t>宿州市人民政府政务服务中心市自然资源和规划局窗口将勘查许可申请资料发送至市自然资源和规划局相关科室，相关科室依据法律法规等有关规定，对勘查许可申请资料进行审查，履行签批程序。</w:t>
      </w:r>
    </w:p>
    <w:p w14:paraId="2E35D80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4164FAE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宿州市自然资源和规划局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auto"/>
          <w:sz w:val="32"/>
          <w:szCs w:val="30"/>
          <w:highlight w:val="none"/>
        </w:rPr>
        <w:t>向申请人发送书面审批结果。</w:t>
      </w:r>
    </w:p>
    <w:p w14:paraId="64BFBAA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703CD4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3BAECA8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09891ED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771DE37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52B79F8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3B1A9D5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577A4C6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勘查许可证。申请人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19144B8D">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6B987E8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6EAE6EB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对公示内容予以说明、解释和提供准确、可靠的信息。</w:t>
      </w:r>
    </w:p>
    <w:p w14:paraId="05BB21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7609AB2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157D0D1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2D827D6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1194C6A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06CC24D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594818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661549E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行政许可决定对申请人从事该行政许可事项的活动所规定的义务。</w:t>
      </w:r>
    </w:p>
    <w:p w14:paraId="6604C13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提出变更申请。</w:t>
      </w:r>
    </w:p>
    <w:p w14:paraId="69D80E3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3FBEFD5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10A092F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745A7C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F88AE1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063B239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1C48823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3D04DD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625485D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见附件。</w:t>
      </w:r>
    </w:p>
    <w:p w14:paraId="7BE028D8">
      <w:pPr>
        <w:rPr>
          <w:rFonts w:hint="eastAsia" w:ascii="Times New Roman" w:hAnsi="Times New Roman" w:eastAsia="黑体" w:cs="Times New Roman"/>
          <w:color w:val="auto"/>
          <w:spacing w:val="220"/>
          <w:sz w:val="52"/>
          <w:szCs w:val="52"/>
          <w:highlight w:val="none"/>
          <w:lang w:eastAsia="zh-CN"/>
        </w:rPr>
      </w:pPr>
      <w:r>
        <w:rPr>
          <w:rFonts w:hint="eastAsia"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sz w:val="30"/>
          <w:szCs w:val="30"/>
          <w:highlight w:val="none"/>
        </w:rPr>
        <w:t>申请材料示范文本</w:t>
      </w:r>
    </w:p>
    <w:p w14:paraId="19D7E671">
      <w:pPr>
        <w:pStyle w:val="2"/>
        <w:rPr>
          <w:rFonts w:hint="default"/>
          <w:highlight w:val="none"/>
        </w:rPr>
      </w:pPr>
    </w:p>
    <w:p w14:paraId="3A5511DA">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01C11177">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4C385DFF">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73D66F4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712072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B2D1D2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3AC695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A21D9F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9AE36E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715022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8DFB7B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2F9F86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21900AA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66307D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F33776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ADDB8D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D1F04B6">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14D9A323">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0109D5A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102CE41C">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24044E5A">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74035FA1">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2590C88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197AF5B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22B05CE9">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67E43AA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2ACDDF7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4A06D6C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514284B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5254763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27AF0B9F">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2867E70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377833D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27EC721F">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7F717AB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4CFEB42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0E635138">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081DBA3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23AF89E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753D6A6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222D9D9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691D92B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4E813B2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7ABA6BF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5E13BDE8">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1C57D5F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50C9A33E">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10"/>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22225D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352827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3B1AB5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038B5F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2F9D9C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CD8D2A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60DD68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7AD6F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2F4876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D0AED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15E5620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77587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767C4A4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65124F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3CD01D2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4D7DD0A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180CEE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28581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27D143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1A1DA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3DC28A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1EF0812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2AD07B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AD853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06EB6CE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4955AA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524FEA5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24A83A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47903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1EF60E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2ECC2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73CC3A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6C005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748C9E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184BBC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009CE01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ECC3FE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0992F7B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2AA9C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29A852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74488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3329393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2A2E44A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28C799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01E4A6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538025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522DF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063164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40E736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F7B2B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6101B3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43F38A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1A5AD39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55C2C5F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5E2B7740">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77EAF746">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1D22097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348FC1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285784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7AE0AF8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B2D48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5DE2DAD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A3C8F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58928F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FCEBD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25E209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16BF5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2ABC66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2C6BC1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AEFD8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202253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2F4E971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569A7AC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19E68D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64F5E9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158195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EDE2B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53E725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031335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B6BFE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2A845FC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6860EB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108D7E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476CB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44F1F92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30003AE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3D02EDDE">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7E98CB6B">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0AF0188B">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59F44C49">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0B38B286">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43F3DEC0">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0E682485">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53E04DAC">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4CD65E0E">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1F587D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14E9107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3DC1CA3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auto"/>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探矿权分立）</w:t>
            </w:r>
          </w:p>
        </w:tc>
        <w:tc>
          <w:tcPr>
            <w:tcW w:w="2356" w:type="dxa"/>
            <w:gridSpan w:val="2"/>
            <w:tcBorders>
              <w:tl2br w:val="nil"/>
              <w:tr2bl w:val="nil"/>
            </w:tcBorders>
            <w:noWrap w:val="0"/>
            <w:vAlign w:val="center"/>
          </w:tcPr>
          <w:p w14:paraId="7D80CE3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44B74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356A6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65D7593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9ACE7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182E50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5BD8A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237CF9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9C24F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7F313E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2933234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247F8C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6154F8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3467AFE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284FB55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57A0F6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18E4BA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0DC07C6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157C3CF7">
            <w:pPr>
              <w:rPr>
                <w:rFonts w:ascii="Times New Roman" w:hAnsi="Times New Roman" w:cs="Times New Roman"/>
                <w:color w:val="auto"/>
                <w:highlight w:val="none"/>
              </w:rPr>
            </w:pPr>
          </w:p>
          <w:p w14:paraId="7CFBFE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718603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3BAFA0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6C9735E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0F8D1C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658D5A6E">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73ED7E3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0BDC5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6B1F7DF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26D1B4F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1C03C4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32571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609066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23B3A7D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0E47B0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3CFCA62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6790D6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496D1B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166326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64CFA1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06564202">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1C467E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0A54F0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2F4109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2B5DD6D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379C4B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70EF879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4B4EE8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3B03EA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3DB1261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568E8B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00E81FB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BC095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400C7A3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73BE7F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60A752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3BFF53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0B49A6D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4021EA6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27472B6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359CE86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7BB3082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8CBD5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7611365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6ED86E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952E4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38045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19EA989C">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212395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30C4D265">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0109FF1C">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10708BDC">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62E5E8E3">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089CD4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27528478">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3C7F1C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55BDF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4EFCE294">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5F199A69">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755B02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4B3FFA7C">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2C40E8F3">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618477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7A0678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40E7AB73">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419A18B8">
      <w:pPr>
        <w:keepNext w:val="0"/>
        <w:keepLines w:val="0"/>
        <w:pageBreakBefore w:val="0"/>
        <w:widowControl/>
        <w:kinsoku/>
        <w:wordWrap/>
        <w:overflowPunct/>
        <w:topLinePunct w:val="0"/>
        <w:autoSpaceDE/>
        <w:autoSpaceDN/>
        <w:bidi w:val="0"/>
        <w:adjustRightInd/>
        <w:snapToGrid/>
        <w:spacing w:line="20" w:lineRule="exact"/>
        <w:textAlignment w:val="auto"/>
        <w:rPr>
          <w:color w:val="auto"/>
          <w:highlight w:val="none"/>
        </w:rPr>
      </w:pPr>
    </w:p>
    <w:p w14:paraId="67695DE0">
      <w:pPr>
        <w:pStyle w:val="2"/>
        <w:rPr>
          <w:color w:val="auto"/>
          <w:highlight w:val="none"/>
        </w:rPr>
      </w:pPr>
    </w:p>
    <w:p w14:paraId="2D5AAA29">
      <w:pPr>
        <w:pStyle w:val="3"/>
        <w:rPr>
          <w:color w:val="auto"/>
          <w:highlight w:val="none"/>
        </w:rPr>
      </w:pPr>
    </w:p>
    <w:p w14:paraId="1FA7993C">
      <w:pPr>
        <w:pStyle w:val="3"/>
        <w:rPr>
          <w:color w:val="auto"/>
          <w:highlight w:val="none"/>
        </w:rPr>
      </w:pPr>
    </w:p>
    <w:p w14:paraId="2701D2B6">
      <w:pPr>
        <w:pStyle w:val="3"/>
        <w:rPr>
          <w:color w:val="auto"/>
          <w:highlight w:val="none"/>
        </w:rPr>
      </w:pPr>
    </w:p>
    <w:p w14:paraId="3CFB3A42">
      <w:pPr>
        <w:pStyle w:val="3"/>
        <w:rPr>
          <w:color w:val="auto"/>
          <w:highlight w:val="none"/>
        </w:rPr>
      </w:pPr>
    </w:p>
    <w:p w14:paraId="1FE5188A">
      <w:pPr>
        <w:pStyle w:val="3"/>
        <w:rPr>
          <w:color w:val="auto"/>
          <w:highlight w:val="none"/>
        </w:rPr>
      </w:pPr>
    </w:p>
    <w:p w14:paraId="7842AECB">
      <w:pPr>
        <w:pStyle w:val="3"/>
        <w:rPr>
          <w:color w:val="auto"/>
          <w:highlight w:val="none"/>
        </w:rPr>
      </w:pPr>
    </w:p>
    <w:p w14:paraId="7C775507">
      <w:pPr>
        <w:pStyle w:val="3"/>
        <w:rPr>
          <w:color w:val="auto"/>
          <w:highlight w:val="none"/>
        </w:rPr>
      </w:pPr>
    </w:p>
    <w:p w14:paraId="36057038">
      <w:pPr>
        <w:pStyle w:val="3"/>
        <w:rPr>
          <w:color w:val="auto"/>
          <w:highlight w:val="none"/>
        </w:rPr>
      </w:pPr>
    </w:p>
    <w:p w14:paraId="661FDD39">
      <w:pPr>
        <w:pStyle w:val="3"/>
        <w:rPr>
          <w:color w:val="auto"/>
          <w:highlight w:val="none"/>
        </w:rPr>
      </w:pPr>
    </w:p>
    <w:p w14:paraId="4251710A">
      <w:pPr>
        <w:pStyle w:val="3"/>
        <w:rPr>
          <w:color w:val="auto"/>
          <w:highlight w:val="none"/>
        </w:rPr>
      </w:pPr>
    </w:p>
    <w:p w14:paraId="4DB570CD">
      <w:pPr>
        <w:pStyle w:val="3"/>
        <w:rPr>
          <w:color w:val="auto"/>
          <w:highlight w:val="none"/>
        </w:rPr>
      </w:pPr>
    </w:p>
    <w:p w14:paraId="79718E12">
      <w:pPr>
        <w:pStyle w:val="3"/>
        <w:rPr>
          <w:color w:val="auto"/>
          <w:highlight w:val="none"/>
        </w:rPr>
      </w:pPr>
    </w:p>
    <w:p w14:paraId="64A95D54">
      <w:pPr>
        <w:pStyle w:val="3"/>
        <w:rPr>
          <w:color w:val="auto"/>
          <w:highlight w:val="none"/>
        </w:rPr>
      </w:pPr>
    </w:p>
    <w:p w14:paraId="47E845D0">
      <w:pPr>
        <w:pStyle w:val="3"/>
        <w:rPr>
          <w:color w:val="auto"/>
          <w:highlight w:val="none"/>
        </w:rPr>
      </w:pPr>
    </w:p>
    <w:p w14:paraId="349DEC96">
      <w:pPr>
        <w:pStyle w:val="3"/>
        <w:rPr>
          <w:color w:val="auto"/>
          <w:highlight w:val="none"/>
        </w:rPr>
      </w:pPr>
    </w:p>
    <w:p w14:paraId="05B80874">
      <w:pPr>
        <w:pStyle w:val="3"/>
        <w:rPr>
          <w:color w:val="auto"/>
          <w:highlight w:val="none"/>
        </w:rPr>
      </w:pPr>
    </w:p>
    <w:p w14:paraId="246262DE">
      <w:pPr>
        <w:pStyle w:val="3"/>
        <w:rPr>
          <w:color w:val="auto"/>
          <w:highlight w:val="none"/>
        </w:rPr>
      </w:pPr>
    </w:p>
    <w:p w14:paraId="3D835436">
      <w:pPr>
        <w:pStyle w:val="3"/>
        <w:rPr>
          <w:color w:val="auto"/>
          <w:highlight w:val="none"/>
        </w:rPr>
      </w:pPr>
    </w:p>
    <w:p w14:paraId="6CEC7870">
      <w:pPr>
        <w:pStyle w:val="3"/>
        <w:rPr>
          <w:color w:val="auto"/>
          <w:highlight w:val="none"/>
        </w:rPr>
      </w:pPr>
    </w:p>
    <w:p w14:paraId="50B05A6A">
      <w:pPr>
        <w:pStyle w:val="3"/>
        <w:rPr>
          <w:color w:val="auto"/>
          <w:highlight w:val="none"/>
        </w:rPr>
      </w:pPr>
    </w:p>
    <w:p w14:paraId="7BE91FBD">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67FE2889">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49C5A670">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34E6C">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9B2B76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09B2B76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7E450">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40709F7F">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60DCF">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FDF7372">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1FDF7372">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224EE">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C4E90">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53A06"/>
    <w:rsid w:val="00464BC7"/>
    <w:rsid w:val="00474867"/>
    <w:rsid w:val="00483EAE"/>
    <w:rsid w:val="00491C50"/>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B82698"/>
    <w:rsid w:val="0DC92311"/>
    <w:rsid w:val="0DCA232C"/>
    <w:rsid w:val="0DD7570A"/>
    <w:rsid w:val="0DD803D5"/>
    <w:rsid w:val="0DF12D13"/>
    <w:rsid w:val="0E0C5478"/>
    <w:rsid w:val="0E0D40F9"/>
    <w:rsid w:val="0E576E0D"/>
    <w:rsid w:val="0E7A1395"/>
    <w:rsid w:val="0EC1337D"/>
    <w:rsid w:val="0EF9104E"/>
    <w:rsid w:val="0EFF72FC"/>
    <w:rsid w:val="0F631E4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F35B47"/>
    <w:rsid w:val="15266B04"/>
    <w:rsid w:val="153D3D34"/>
    <w:rsid w:val="155F2081"/>
    <w:rsid w:val="157D17B4"/>
    <w:rsid w:val="15947401"/>
    <w:rsid w:val="15A02256"/>
    <w:rsid w:val="15AE5784"/>
    <w:rsid w:val="15AF2CC9"/>
    <w:rsid w:val="163015FA"/>
    <w:rsid w:val="163216F3"/>
    <w:rsid w:val="1670655F"/>
    <w:rsid w:val="167A7FA4"/>
    <w:rsid w:val="171C2C06"/>
    <w:rsid w:val="175B1B94"/>
    <w:rsid w:val="176F4484"/>
    <w:rsid w:val="17824FB4"/>
    <w:rsid w:val="17A96A0D"/>
    <w:rsid w:val="17BB20BD"/>
    <w:rsid w:val="183604FF"/>
    <w:rsid w:val="186464A3"/>
    <w:rsid w:val="18BE12F0"/>
    <w:rsid w:val="18BF6ACD"/>
    <w:rsid w:val="18CA10A5"/>
    <w:rsid w:val="18DB1E7F"/>
    <w:rsid w:val="18F715DD"/>
    <w:rsid w:val="19666E1A"/>
    <w:rsid w:val="19A76508"/>
    <w:rsid w:val="19AA03A0"/>
    <w:rsid w:val="19C4083A"/>
    <w:rsid w:val="19CC65DC"/>
    <w:rsid w:val="1A33015B"/>
    <w:rsid w:val="1A507B8B"/>
    <w:rsid w:val="1A894E78"/>
    <w:rsid w:val="1AF667BD"/>
    <w:rsid w:val="1B234A97"/>
    <w:rsid w:val="1B4039B1"/>
    <w:rsid w:val="1BA13AE3"/>
    <w:rsid w:val="1BAC008C"/>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22734F"/>
    <w:rsid w:val="1F804AB5"/>
    <w:rsid w:val="1F8A6316"/>
    <w:rsid w:val="1FC442CF"/>
    <w:rsid w:val="209F35FB"/>
    <w:rsid w:val="20BD798C"/>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676EBF"/>
    <w:rsid w:val="267B70B7"/>
    <w:rsid w:val="26E60D0C"/>
    <w:rsid w:val="271102BE"/>
    <w:rsid w:val="271E7C8B"/>
    <w:rsid w:val="27231FCC"/>
    <w:rsid w:val="27246BEC"/>
    <w:rsid w:val="272872B7"/>
    <w:rsid w:val="272C4CEE"/>
    <w:rsid w:val="27332009"/>
    <w:rsid w:val="27605044"/>
    <w:rsid w:val="27613B43"/>
    <w:rsid w:val="277530E3"/>
    <w:rsid w:val="27893AD6"/>
    <w:rsid w:val="27B37D2F"/>
    <w:rsid w:val="281C60C8"/>
    <w:rsid w:val="28672B12"/>
    <w:rsid w:val="28715F89"/>
    <w:rsid w:val="287E3904"/>
    <w:rsid w:val="288A29EC"/>
    <w:rsid w:val="28953A7F"/>
    <w:rsid w:val="28DE1066"/>
    <w:rsid w:val="29395E8F"/>
    <w:rsid w:val="294D7845"/>
    <w:rsid w:val="29B44B9D"/>
    <w:rsid w:val="29F23776"/>
    <w:rsid w:val="2A122647"/>
    <w:rsid w:val="2A29460D"/>
    <w:rsid w:val="2A4F0952"/>
    <w:rsid w:val="2A5B2498"/>
    <w:rsid w:val="2A6F7F76"/>
    <w:rsid w:val="2AAD76CD"/>
    <w:rsid w:val="2AD15A4E"/>
    <w:rsid w:val="2B1F14AD"/>
    <w:rsid w:val="2B535A55"/>
    <w:rsid w:val="2B76108C"/>
    <w:rsid w:val="2BC937A4"/>
    <w:rsid w:val="2BF12656"/>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4F7524"/>
    <w:rsid w:val="2F6376CB"/>
    <w:rsid w:val="2F6C737A"/>
    <w:rsid w:val="2F7B156D"/>
    <w:rsid w:val="2FE35B70"/>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6446D16"/>
    <w:rsid w:val="36823D36"/>
    <w:rsid w:val="36977769"/>
    <w:rsid w:val="36D76590"/>
    <w:rsid w:val="371C2927"/>
    <w:rsid w:val="372C59FF"/>
    <w:rsid w:val="37304986"/>
    <w:rsid w:val="378C4E60"/>
    <w:rsid w:val="37A336EB"/>
    <w:rsid w:val="37AF5A05"/>
    <w:rsid w:val="37DE296B"/>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9E03FD"/>
    <w:rsid w:val="3BAE099B"/>
    <w:rsid w:val="3BAF3AE4"/>
    <w:rsid w:val="3BC57EFE"/>
    <w:rsid w:val="3BD00198"/>
    <w:rsid w:val="3BED39C2"/>
    <w:rsid w:val="3C2C2D38"/>
    <w:rsid w:val="3D1A659A"/>
    <w:rsid w:val="3D407F0C"/>
    <w:rsid w:val="3D93394A"/>
    <w:rsid w:val="3DA63E17"/>
    <w:rsid w:val="3E4B7B72"/>
    <w:rsid w:val="3E507D4A"/>
    <w:rsid w:val="3E641890"/>
    <w:rsid w:val="3E9E1A38"/>
    <w:rsid w:val="3EFE72CB"/>
    <w:rsid w:val="3F3C1E71"/>
    <w:rsid w:val="3F514D57"/>
    <w:rsid w:val="3F7621AF"/>
    <w:rsid w:val="3FAF15CB"/>
    <w:rsid w:val="3FFA729F"/>
    <w:rsid w:val="40061C30"/>
    <w:rsid w:val="40287C10"/>
    <w:rsid w:val="40384169"/>
    <w:rsid w:val="40850BD6"/>
    <w:rsid w:val="40BF5FF0"/>
    <w:rsid w:val="40E5427D"/>
    <w:rsid w:val="41796D2D"/>
    <w:rsid w:val="417D5802"/>
    <w:rsid w:val="417E44DD"/>
    <w:rsid w:val="41844EF4"/>
    <w:rsid w:val="41F50C52"/>
    <w:rsid w:val="421E29A5"/>
    <w:rsid w:val="42230051"/>
    <w:rsid w:val="42812D98"/>
    <w:rsid w:val="42B067BB"/>
    <w:rsid w:val="42D064C5"/>
    <w:rsid w:val="42E15E1F"/>
    <w:rsid w:val="42E63FD0"/>
    <w:rsid w:val="42FD2417"/>
    <w:rsid w:val="4309555F"/>
    <w:rsid w:val="431B20B4"/>
    <w:rsid w:val="43226B03"/>
    <w:rsid w:val="43442547"/>
    <w:rsid w:val="43626C63"/>
    <w:rsid w:val="43855F2F"/>
    <w:rsid w:val="43B06F1C"/>
    <w:rsid w:val="441741A4"/>
    <w:rsid w:val="44512F9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4F6E89"/>
    <w:rsid w:val="476A0F31"/>
    <w:rsid w:val="479F1AEE"/>
    <w:rsid w:val="47BA5F5E"/>
    <w:rsid w:val="47C04E93"/>
    <w:rsid w:val="47F96F70"/>
    <w:rsid w:val="483860A5"/>
    <w:rsid w:val="48776552"/>
    <w:rsid w:val="48A97644"/>
    <w:rsid w:val="48B37C13"/>
    <w:rsid w:val="48EA6E4B"/>
    <w:rsid w:val="496053D0"/>
    <w:rsid w:val="498D6923"/>
    <w:rsid w:val="49F45495"/>
    <w:rsid w:val="49F53829"/>
    <w:rsid w:val="4A024E2C"/>
    <w:rsid w:val="4A544E15"/>
    <w:rsid w:val="4ACD361C"/>
    <w:rsid w:val="4AFC1463"/>
    <w:rsid w:val="4B3E7369"/>
    <w:rsid w:val="4B40737F"/>
    <w:rsid w:val="4B4A4715"/>
    <w:rsid w:val="4BB0712E"/>
    <w:rsid w:val="4BD7312C"/>
    <w:rsid w:val="4C4E2CBD"/>
    <w:rsid w:val="4CAA218A"/>
    <w:rsid w:val="4CDB3E2F"/>
    <w:rsid w:val="4CED25D3"/>
    <w:rsid w:val="4DAE4167"/>
    <w:rsid w:val="4DBB6D16"/>
    <w:rsid w:val="4DC612B9"/>
    <w:rsid w:val="4DD96B4E"/>
    <w:rsid w:val="4E3A01E8"/>
    <w:rsid w:val="4E406DAF"/>
    <w:rsid w:val="4E5A2BFD"/>
    <w:rsid w:val="4EA842E4"/>
    <w:rsid w:val="4ECD7FB2"/>
    <w:rsid w:val="4ED066C1"/>
    <w:rsid w:val="4EDB519D"/>
    <w:rsid w:val="4EFE2F53"/>
    <w:rsid w:val="4F045979"/>
    <w:rsid w:val="4F2A4570"/>
    <w:rsid w:val="4F30312F"/>
    <w:rsid w:val="4F442F47"/>
    <w:rsid w:val="4FA42CB4"/>
    <w:rsid w:val="4FE269C0"/>
    <w:rsid w:val="4FF93038"/>
    <w:rsid w:val="4FFA00E7"/>
    <w:rsid w:val="5050532F"/>
    <w:rsid w:val="50527729"/>
    <w:rsid w:val="508D1967"/>
    <w:rsid w:val="512E41BA"/>
    <w:rsid w:val="515EB0B6"/>
    <w:rsid w:val="51CA1157"/>
    <w:rsid w:val="52037D6B"/>
    <w:rsid w:val="520E0CD5"/>
    <w:rsid w:val="521A3FFD"/>
    <w:rsid w:val="5240153E"/>
    <w:rsid w:val="5262151C"/>
    <w:rsid w:val="52646962"/>
    <w:rsid w:val="52B0523E"/>
    <w:rsid w:val="53352BCF"/>
    <w:rsid w:val="534A10E1"/>
    <w:rsid w:val="53F465B6"/>
    <w:rsid w:val="54053A8B"/>
    <w:rsid w:val="541732DB"/>
    <w:rsid w:val="541A1E34"/>
    <w:rsid w:val="54685A05"/>
    <w:rsid w:val="54756D0B"/>
    <w:rsid w:val="5478759A"/>
    <w:rsid w:val="549977F5"/>
    <w:rsid w:val="54A907A2"/>
    <w:rsid w:val="55550024"/>
    <w:rsid w:val="55576D1C"/>
    <w:rsid w:val="558452D9"/>
    <w:rsid w:val="558F7AE2"/>
    <w:rsid w:val="55C23EE7"/>
    <w:rsid w:val="55C36AC2"/>
    <w:rsid w:val="55D2C5CA"/>
    <w:rsid w:val="55FD0283"/>
    <w:rsid w:val="560F58BD"/>
    <w:rsid w:val="562A19E9"/>
    <w:rsid w:val="565A05EA"/>
    <w:rsid w:val="567B3307"/>
    <w:rsid w:val="568A50CF"/>
    <w:rsid w:val="57AB0D56"/>
    <w:rsid w:val="57DFFE02"/>
    <w:rsid w:val="57F76FC5"/>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C205042"/>
    <w:rsid w:val="5C893C11"/>
    <w:rsid w:val="5C9E7928"/>
    <w:rsid w:val="5CB10ADC"/>
    <w:rsid w:val="5CCE664A"/>
    <w:rsid w:val="5CE7E1A2"/>
    <w:rsid w:val="5CED3E7C"/>
    <w:rsid w:val="5D7F1FE1"/>
    <w:rsid w:val="5DA90B23"/>
    <w:rsid w:val="5DEC16EB"/>
    <w:rsid w:val="5DF503A8"/>
    <w:rsid w:val="5DFB57D1"/>
    <w:rsid w:val="5E3B3F57"/>
    <w:rsid w:val="5E3F7B81"/>
    <w:rsid w:val="5E60643B"/>
    <w:rsid w:val="5E635AB1"/>
    <w:rsid w:val="5E961CAF"/>
    <w:rsid w:val="5EC32908"/>
    <w:rsid w:val="5ED20099"/>
    <w:rsid w:val="5ED3270A"/>
    <w:rsid w:val="5EFE3DE0"/>
    <w:rsid w:val="5F092B01"/>
    <w:rsid w:val="5F432304"/>
    <w:rsid w:val="5F4F0E7A"/>
    <w:rsid w:val="5F6FF237"/>
    <w:rsid w:val="5F760618"/>
    <w:rsid w:val="5FBE6DCC"/>
    <w:rsid w:val="5FD54EE7"/>
    <w:rsid w:val="5FDC5545"/>
    <w:rsid w:val="5FF77905"/>
    <w:rsid w:val="6036019D"/>
    <w:rsid w:val="606D341B"/>
    <w:rsid w:val="6090431D"/>
    <w:rsid w:val="60A9179E"/>
    <w:rsid w:val="60B86807"/>
    <w:rsid w:val="616F1011"/>
    <w:rsid w:val="618B3ED0"/>
    <w:rsid w:val="624D3512"/>
    <w:rsid w:val="62520478"/>
    <w:rsid w:val="62744BB2"/>
    <w:rsid w:val="62892D8D"/>
    <w:rsid w:val="62CB6007"/>
    <w:rsid w:val="630234FA"/>
    <w:rsid w:val="63036512"/>
    <w:rsid w:val="630C4E48"/>
    <w:rsid w:val="63516D28"/>
    <w:rsid w:val="63800F28"/>
    <w:rsid w:val="63E91153"/>
    <w:rsid w:val="63EA54F5"/>
    <w:rsid w:val="647714C5"/>
    <w:rsid w:val="648972DC"/>
    <w:rsid w:val="64A3768B"/>
    <w:rsid w:val="64E81B7F"/>
    <w:rsid w:val="64E963C9"/>
    <w:rsid w:val="655346C6"/>
    <w:rsid w:val="655E7FD3"/>
    <w:rsid w:val="6586780B"/>
    <w:rsid w:val="65D91CA2"/>
    <w:rsid w:val="66060194"/>
    <w:rsid w:val="661F2C0A"/>
    <w:rsid w:val="663B4E78"/>
    <w:rsid w:val="663C1D07"/>
    <w:rsid w:val="66541C22"/>
    <w:rsid w:val="66884335"/>
    <w:rsid w:val="66BD672D"/>
    <w:rsid w:val="66CC4108"/>
    <w:rsid w:val="66EE093F"/>
    <w:rsid w:val="674A1EE6"/>
    <w:rsid w:val="677E4164"/>
    <w:rsid w:val="6790301D"/>
    <w:rsid w:val="67C7F916"/>
    <w:rsid w:val="67D11F3B"/>
    <w:rsid w:val="67F23B87"/>
    <w:rsid w:val="67FF2FB6"/>
    <w:rsid w:val="680A383B"/>
    <w:rsid w:val="681E53AD"/>
    <w:rsid w:val="68316A6D"/>
    <w:rsid w:val="68350FBA"/>
    <w:rsid w:val="68924279"/>
    <w:rsid w:val="68A120D7"/>
    <w:rsid w:val="68FE1CA4"/>
    <w:rsid w:val="690B4562"/>
    <w:rsid w:val="69A90CD1"/>
    <w:rsid w:val="69D14986"/>
    <w:rsid w:val="6A0756BA"/>
    <w:rsid w:val="6A1E52E8"/>
    <w:rsid w:val="6A96522F"/>
    <w:rsid w:val="6B0A3554"/>
    <w:rsid w:val="6B344DF0"/>
    <w:rsid w:val="6B351695"/>
    <w:rsid w:val="6B3F33D1"/>
    <w:rsid w:val="6B5D95FA"/>
    <w:rsid w:val="6B8A1D9B"/>
    <w:rsid w:val="6BBE29AB"/>
    <w:rsid w:val="6BCD6DB7"/>
    <w:rsid w:val="6BD914E8"/>
    <w:rsid w:val="6C2C49A7"/>
    <w:rsid w:val="6C635297"/>
    <w:rsid w:val="6C6E158E"/>
    <w:rsid w:val="6CC06782"/>
    <w:rsid w:val="6CE222EB"/>
    <w:rsid w:val="6D044618"/>
    <w:rsid w:val="6D15178D"/>
    <w:rsid w:val="6D545BB5"/>
    <w:rsid w:val="6D5736ED"/>
    <w:rsid w:val="6D6A758B"/>
    <w:rsid w:val="6D7CFCB4"/>
    <w:rsid w:val="6DB333A5"/>
    <w:rsid w:val="6DEB6E0E"/>
    <w:rsid w:val="6E0E2BC8"/>
    <w:rsid w:val="6E2C7068"/>
    <w:rsid w:val="6E2C78C2"/>
    <w:rsid w:val="6E9826D4"/>
    <w:rsid w:val="6EA843BC"/>
    <w:rsid w:val="6EA97D1E"/>
    <w:rsid w:val="6EE26FE1"/>
    <w:rsid w:val="6EE51D8C"/>
    <w:rsid w:val="6EF7A849"/>
    <w:rsid w:val="6F0E2E3B"/>
    <w:rsid w:val="6F143C12"/>
    <w:rsid w:val="6F5973A1"/>
    <w:rsid w:val="6F6C3D9C"/>
    <w:rsid w:val="6F6DF62F"/>
    <w:rsid w:val="6F923202"/>
    <w:rsid w:val="6F9E79E4"/>
    <w:rsid w:val="6FB76EB2"/>
    <w:rsid w:val="70487C1D"/>
    <w:rsid w:val="708210AC"/>
    <w:rsid w:val="709829C9"/>
    <w:rsid w:val="70F05E0A"/>
    <w:rsid w:val="710225E4"/>
    <w:rsid w:val="714D1FC6"/>
    <w:rsid w:val="718722D2"/>
    <w:rsid w:val="718928BF"/>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3217"/>
    <w:rsid w:val="750C5F2D"/>
    <w:rsid w:val="755A383E"/>
    <w:rsid w:val="756B5307"/>
    <w:rsid w:val="75BF05C0"/>
    <w:rsid w:val="75CA5A39"/>
    <w:rsid w:val="75EA0491"/>
    <w:rsid w:val="75F56B44"/>
    <w:rsid w:val="75FE4D8B"/>
    <w:rsid w:val="76426B26"/>
    <w:rsid w:val="767306BF"/>
    <w:rsid w:val="76C54582"/>
    <w:rsid w:val="76EA0B03"/>
    <w:rsid w:val="774913ED"/>
    <w:rsid w:val="774D5860"/>
    <w:rsid w:val="775061CC"/>
    <w:rsid w:val="7784619B"/>
    <w:rsid w:val="77C67BE3"/>
    <w:rsid w:val="77D37C78"/>
    <w:rsid w:val="77D533DF"/>
    <w:rsid w:val="77E237EA"/>
    <w:rsid w:val="77F97AFF"/>
    <w:rsid w:val="77FE8558"/>
    <w:rsid w:val="780D76EF"/>
    <w:rsid w:val="7817709E"/>
    <w:rsid w:val="781D59E7"/>
    <w:rsid w:val="784C49F5"/>
    <w:rsid w:val="78B92D02"/>
    <w:rsid w:val="78C77224"/>
    <w:rsid w:val="78D311C6"/>
    <w:rsid w:val="790A2A65"/>
    <w:rsid w:val="79773031"/>
    <w:rsid w:val="79F2EB69"/>
    <w:rsid w:val="7A0A1840"/>
    <w:rsid w:val="7A5410C4"/>
    <w:rsid w:val="7A6E7C66"/>
    <w:rsid w:val="7A7FEF24"/>
    <w:rsid w:val="7A904EBD"/>
    <w:rsid w:val="7A9C3089"/>
    <w:rsid w:val="7A9F6F0C"/>
    <w:rsid w:val="7AA36CC4"/>
    <w:rsid w:val="7ADA1920"/>
    <w:rsid w:val="7ADE2FEF"/>
    <w:rsid w:val="7ADE3E19"/>
    <w:rsid w:val="7B2B48FC"/>
    <w:rsid w:val="7B7FD029"/>
    <w:rsid w:val="7BF269D7"/>
    <w:rsid w:val="7C425985"/>
    <w:rsid w:val="7C4A084B"/>
    <w:rsid w:val="7C677181"/>
    <w:rsid w:val="7C6D6408"/>
    <w:rsid w:val="7C717292"/>
    <w:rsid w:val="7CB54A9B"/>
    <w:rsid w:val="7CC63F56"/>
    <w:rsid w:val="7D0C165D"/>
    <w:rsid w:val="7D0C7465"/>
    <w:rsid w:val="7D222F16"/>
    <w:rsid w:val="7D3F8E9F"/>
    <w:rsid w:val="7D5D2D08"/>
    <w:rsid w:val="7D6A676C"/>
    <w:rsid w:val="7D96670B"/>
    <w:rsid w:val="7DA23498"/>
    <w:rsid w:val="7DAE122A"/>
    <w:rsid w:val="7DC12D80"/>
    <w:rsid w:val="7DC647F4"/>
    <w:rsid w:val="7DD474A0"/>
    <w:rsid w:val="7DFDA647"/>
    <w:rsid w:val="7E2C1E2C"/>
    <w:rsid w:val="7E4E1E01"/>
    <w:rsid w:val="7E657FB1"/>
    <w:rsid w:val="7F1258CB"/>
    <w:rsid w:val="7F9ACE41"/>
    <w:rsid w:val="7F9C8863"/>
    <w:rsid w:val="7FBF8609"/>
    <w:rsid w:val="7FDF0456"/>
    <w:rsid w:val="7FE83C65"/>
    <w:rsid w:val="7FEB7B4B"/>
    <w:rsid w:val="84B7A406"/>
    <w:rsid w:val="99FAECAA"/>
    <w:rsid w:val="ADE7764A"/>
    <w:rsid w:val="ADEE0D3E"/>
    <w:rsid w:val="ADFF5C40"/>
    <w:rsid w:val="AFF62219"/>
    <w:rsid w:val="B219834B"/>
    <w:rsid w:val="BA7B23C6"/>
    <w:rsid w:val="BDCF554D"/>
    <w:rsid w:val="BDFF5FCD"/>
    <w:rsid w:val="BEBBE05B"/>
    <w:rsid w:val="BFE70A5E"/>
    <w:rsid w:val="CF3F3E66"/>
    <w:rsid w:val="CF6B380A"/>
    <w:rsid w:val="D3B3B027"/>
    <w:rsid w:val="D79BFD18"/>
    <w:rsid w:val="DAFF1952"/>
    <w:rsid w:val="DB3BD2A9"/>
    <w:rsid w:val="DB6F6C01"/>
    <w:rsid w:val="DC9D0934"/>
    <w:rsid w:val="DEBD0E24"/>
    <w:rsid w:val="DEF5E272"/>
    <w:rsid w:val="DF364CF7"/>
    <w:rsid w:val="DF946008"/>
    <w:rsid w:val="DFBF7B23"/>
    <w:rsid w:val="DFF5CBBB"/>
    <w:rsid w:val="E6F7DBEC"/>
    <w:rsid w:val="E73A2827"/>
    <w:rsid w:val="E7EB4130"/>
    <w:rsid w:val="E7FBE3F8"/>
    <w:rsid w:val="EBBFD6B8"/>
    <w:rsid w:val="EED75AA4"/>
    <w:rsid w:val="EF37E556"/>
    <w:rsid w:val="F1DDF240"/>
    <w:rsid w:val="F3F78B7C"/>
    <w:rsid w:val="F3FDC3F4"/>
    <w:rsid w:val="F4A268CA"/>
    <w:rsid w:val="F599C492"/>
    <w:rsid w:val="F5F9232B"/>
    <w:rsid w:val="F5FD08F2"/>
    <w:rsid w:val="F6FE4BA3"/>
    <w:rsid w:val="F77D683D"/>
    <w:rsid w:val="F7B51A69"/>
    <w:rsid w:val="F7CB5505"/>
    <w:rsid w:val="F7EE9F39"/>
    <w:rsid w:val="F9DFD992"/>
    <w:rsid w:val="FB731AEC"/>
    <w:rsid w:val="FB7FFDF9"/>
    <w:rsid w:val="FBDF84F2"/>
    <w:rsid w:val="FBDF8AF5"/>
    <w:rsid w:val="FBFEC3A8"/>
    <w:rsid w:val="FBFF85F7"/>
    <w:rsid w:val="FC5EA7F1"/>
    <w:rsid w:val="FCFD071A"/>
    <w:rsid w:val="FDAD2E68"/>
    <w:rsid w:val="FDDAF2AF"/>
    <w:rsid w:val="FEFC9F81"/>
    <w:rsid w:val="FF18BE12"/>
    <w:rsid w:val="FF4E56D5"/>
    <w:rsid w:val="FF7FC0F2"/>
    <w:rsid w:val="FFDC9612"/>
    <w:rsid w:val="FFFBC1E0"/>
    <w:rsid w:val="FFFECB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14</Pages>
  <Words>4348</Words>
  <Characters>4637</Characters>
  <Lines>91</Lines>
  <Paragraphs>25</Paragraphs>
  <TotalTime>0</TotalTime>
  <ScaleCrop>false</ScaleCrop>
  <LinksUpToDate>false</LinksUpToDate>
  <CharactersWithSpaces>4983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2020-05-11T06:12:00Z</dcterms:created>
  <dc:creator>谢敏(谢敏:返回拟稿人(校对、定稿))</dc:creator>
  <cp:lastModifiedBy>常先森</cp:lastModifiedBy>
  <cp:lastPrinted>2018-04-04T07:41:00Z</cp:lastPrinted>
  <dcterms:modified xsi:type="dcterms:W3CDTF">2025-09-29T15:05:40Z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0DBB1238468D4AA68E7A85E6D85C1709_13</vt:lpwstr>
  </property>
  <property fmtid="{D5CDD505-2E9C-101B-9397-08002B2CF9AE}" pid="4" name="KSOTemplateDocerSaveRecord">
    <vt:lpwstr>eyJoZGlkIjoiZWI3YWIzMzQ5NTViYjNhNTllNDZkOGFmM2VjOGNmMWIifQ==</vt:lpwstr>
  </property>
</Properties>
</file>